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B6" w:rsidRPr="006D3346" w:rsidRDefault="001F32B6" w:rsidP="001F32B6">
      <w:pPr>
        <w:pStyle w:val="Heading4"/>
      </w:pPr>
      <w:r w:rsidRPr="006D3346">
        <w:t xml:space="preserve">PRIVACY NOTICE FOR </w:t>
      </w:r>
      <w:r w:rsidR="008F7C47">
        <w:t>STUDENT</w:t>
      </w:r>
      <w:r w:rsidRPr="006D3346">
        <w:t xml:space="preserve">S ATTENDING </w:t>
      </w:r>
      <w:r w:rsidR="00FD10C4">
        <w:t xml:space="preserve">Roebuck </w:t>
      </w:r>
      <w:r>
        <w:t>academy</w:t>
      </w:r>
    </w:p>
    <w:p w:rsidR="001F32B6" w:rsidRPr="006D3346" w:rsidRDefault="005F4C07" w:rsidP="00B34402">
      <w:pPr>
        <w:pStyle w:val="Bulletlist0"/>
      </w:pPr>
      <w:r>
        <w:t>Roebuck Academy</w:t>
      </w:r>
      <w:r w:rsidR="002A0CAA">
        <w:t xml:space="preserve"> (‘the school’)</w:t>
      </w:r>
      <w:r>
        <w:t xml:space="preserve">, a primary school </w:t>
      </w:r>
      <w:r w:rsidR="001F32B6" w:rsidRPr="006D3346">
        <w:t xml:space="preserve">collects data and information about our </w:t>
      </w:r>
      <w:r w:rsidR="008F7C47">
        <w:t>student</w:t>
      </w:r>
      <w:r w:rsidR="001F32B6" w:rsidRPr="006D3346">
        <w:t xml:space="preserve">s so that we can run effectively as a school.  This privacy notice explains how and why we collect </w:t>
      </w:r>
      <w:r w:rsidR="008F7C47">
        <w:t>student</w:t>
      </w:r>
      <w:r w:rsidR="001F32B6" w:rsidRPr="006D3346">
        <w:t xml:space="preserve">s’ data, what we do with it and what rights parents and </w:t>
      </w:r>
      <w:r w:rsidR="008F7C47">
        <w:t>student</w:t>
      </w:r>
      <w:r w:rsidR="001F32B6" w:rsidRPr="006D3346">
        <w:t>s have.</w:t>
      </w:r>
    </w:p>
    <w:p w:rsidR="001F32B6" w:rsidRPr="006D3346" w:rsidRDefault="001F32B6" w:rsidP="001F32B6">
      <w:pPr>
        <w:pStyle w:val="Heading1"/>
      </w:pPr>
      <w:r w:rsidRPr="006D3346">
        <w:t xml:space="preserve">Privacy Notice (How we use </w:t>
      </w:r>
      <w:r w:rsidR="008F7C47">
        <w:t>student</w:t>
      </w:r>
      <w:r w:rsidRPr="006D3346">
        <w:t xml:space="preserve"> information)</w:t>
      </w:r>
    </w:p>
    <w:p w:rsidR="002A0CAA" w:rsidRDefault="002A0CAA" w:rsidP="00B34402">
      <w:pPr>
        <w:pStyle w:val="Bulletlist0"/>
        <w:rPr>
          <w:lang w:eastAsia="en-GB"/>
        </w:rPr>
      </w:pPr>
      <w:r w:rsidRPr="006B7963">
        <w:rPr>
          <w:lang w:eastAsia="en-GB"/>
        </w:rPr>
        <w:t xml:space="preserve">The </w:t>
      </w:r>
      <w:r w:rsidRPr="004A2903">
        <w:rPr>
          <w:lang w:eastAsia="en-GB"/>
        </w:rPr>
        <w:t>Hart Schools Trust Ltd</w:t>
      </w:r>
      <w:r>
        <w:rPr>
          <w:lang w:eastAsia="en-GB"/>
        </w:rPr>
        <w:t>,</w:t>
      </w:r>
      <w:r w:rsidRPr="006B7963">
        <w:rPr>
          <w:lang w:eastAsia="en-GB"/>
        </w:rPr>
        <w:t xml:space="preserve"> </w:t>
      </w:r>
      <w:r>
        <w:rPr>
          <w:lang w:eastAsia="en-GB"/>
        </w:rPr>
        <w:t>which is the legal entit</w:t>
      </w:r>
      <w:r w:rsidR="00FD10C4">
        <w:rPr>
          <w:lang w:eastAsia="en-GB"/>
        </w:rPr>
        <w:t xml:space="preserve">y which runs Roebuck </w:t>
      </w:r>
      <w:r>
        <w:rPr>
          <w:lang w:eastAsia="en-GB"/>
        </w:rPr>
        <w:t>Academy</w:t>
      </w:r>
      <w:r w:rsidRPr="006B7963">
        <w:rPr>
          <w:lang w:eastAsia="en-GB"/>
        </w:rPr>
        <w:t xml:space="preserve"> what’s known as the ‘Contro</w:t>
      </w:r>
      <w:r w:rsidRPr="004A2903">
        <w:rPr>
          <w:lang w:eastAsia="en-GB"/>
        </w:rPr>
        <w:t>ller’ of the personal data you giv</w:t>
      </w:r>
      <w:r w:rsidRPr="006B7963">
        <w:rPr>
          <w:lang w:eastAsia="en-GB"/>
        </w:rPr>
        <w:t xml:space="preserve">e to us. </w:t>
      </w:r>
      <w:r w:rsidRPr="004A2903">
        <w:rPr>
          <w:lang w:eastAsia="en-GB"/>
        </w:rPr>
        <w:t xml:space="preserve"> </w:t>
      </w:r>
    </w:p>
    <w:p w:rsidR="002A0CAA" w:rsidRPr="006B7963" w:rsidRDefault="002A0CAA" w:rsidP="00B34402">
      <w:pPr>
        <w:pStyle w:val="Bulletlist0"/>
        <w:rPr>
          <w:lang w:eastAsia="en-GB"/>
        </w:rPr>
      </w:pPr>
      <w:r w:rsidRPr="006B7963">
        <w:rPr>
          <w:lang w:eastAsia="en-GB"/>
        </w:rPr>
        <w:t>We collect data about you includ</w:t>
      </w:r>
      <w:r w:rsidRPr="004A2903">
        <w:rPr>
          <w:lang w:eastAsia="en-GB"/>
        </w:rPr>
        <w:t>ing your</w:t>
      </w:r>
      <w:r w:rsidRPr="006B7963">
        <w:rPr>
          <w:lang w:eastAsia="en-GB"/>
        </w:rPr>
        <w:t xml:space="preserve"> name, address, email</w:t>
      </w:r>
      <w:r w:rsidRPr="004A2903">
        <w:rPr>
          <w:lang w:eastAsia="en-GB"/>
        </w:rPr>
        <w:t>,</w:t>
      </w:r>
      <w:r w:rsidRPr="006B7963">
        <w:rPr>
          <w:lang w:eastAsia="en-GB"/>
        </w:rPr>
        <w:t xml:space="preserve"> </w:t>
      </w:r>
      <w:r w:rsidRPr="004A2903">
        <w:rPr>
          <w:lang w:eastAsia="en-GB"/>
        </w:rPr>
        <w:t xml:space="preserve">mobile and other telephone number, birthday, and information we may need to help </w:t>
      </w:r>
      <w:r w:rsidR="005F4C07">
        <w:rPr>
          <w:lang w:eastAsia="en-GB"/>
        </w:rPr>
        <w:t>you at school – such as how w</w:t>
      </w:r>
      <w:r w:rsidRPr="004A2903">
        <w:rPr>
          <w:lang w:eastAsia="en-GB"/>
        </w:rPr>
        <w:t xml:space="preserve">ell you have learned at any other schools you have been to, whether you need to take any medicine or have any allergies, need particular kinds of food or, have any other special needs, or speak a language other than English </w:t>
      </w:r>
      <w:r w:rsidRPr="006B7963">
        <w:rPr>
          <w:lang w:eastAsia="en-GB"/>
        </w:rPr>
        <w:t>etc.</w:t>
      </w:r>
    </w:p>
    <w:p w:rsidR="001F32B6" w:rsidRPr="006D3346" w:rsidRDefault="001F32B6" w:rsidP="00EE28A3">
      <w:pPr>
        <w:pStyle w:val="Heading1"/>
      </w:pPr>
      <w:r w:rsidRPr="006D3346">
        <w:t xml:space="preserve">Why do we collect and use </w:t>
      </w:r>
      <w:r w:rsidR="008F7C47">
        <w:t>student</w:t>
      </w:r>
      <w:r w:rsidRPr="006D3346">
        <w:t xml:space="preserve"> information?</w:t>
      </w:r>
    </w:p>
    <w:p w:rsidR="00EE28A3" w:rsidRDefault="00EE28A3" w:rsidP="00B34402">
      <w:pPr>
        <w:pStyle w:val="Bulletlist0"/>
        <w:rPr>
          <w:lang w:eastAsia="en-GB"/>
        </w:rPr>
      </w:pPr>
      <w:r w:rsidRPr="006B7963">
        <w:rPr>
          <w:lang w:eastAsia="en-GB"/>
        </w:rPr>
        <w:t>We nee</w:t>
      </w:r>
      <w:r>
        <w:rPr>
          <w:lang w:eastAsia="en-GB"/>
        </w:rPr>
        <w:t>d</w:t>
      </w:r>
      <w:r w:rsidRPr="006B7963">
        <w:rPr>
          <w:lang w:eastAsia="en-GB"/>
        </w:rPr>
        <w:t xml:space="preserve"> to know </w:t>
      </w:r>
      <w:r>
        <w:rPr>
          <w:lang w:eastAsia="en-GB"/>
        </w:rPr>
        <w:t xml:space="preserve">and use </w:t>
      </w:r>
      <w:r w:rsidRPr="006B7963">
        <w:rPr>
          <w:lang w:eastAsia="en-GB"/>
        </w:rPr>
        <w:t>personal d</w:t>
      </w:r>
      <w:r w:rsidRPr="004A2903">
        <w:rPr>
          <w:lang w:eastAsia="en-GB"/>
        </w:rPr>
        <w:t>ata</w:t>
      </w:r>
      <w:r>
        <w:rPr>
          <w:lang w:eastAsia="en-GB"/>
        </w:rPr>
        <w:t xml:space="preserve"> about students</w:t>
      </w:r>
      <w:r w:rsidRPr="004A2903">
        <w:rPr>
          <w:lang w:eastAsia="en-GB"/>
        </w:rPr>
        <w:t xml:space="preserve"> in order to help </w:t>
      </w:r>
      <w:r>
        <w:rPr>
          <w:lang w:eastAsia="en-GB"/>
        </w:rPr>
        <w:t>them</w:t>
      </w:r>
      <w:r w:rsidRPr="004A2903">
        <w:rPr>
          <w:lang w:eastAsia="en-GB"/>
        </w:rPr>
        <w:t xml:space="preserve"> learn and keep </w:t>
      </w:r>
      <w:r>
        <w:rPr>
          <w:lang w:eastAsia="en-GB"/>
        </w:rPr>
        <w:t>them</w:t>
      </w:r>
      <w:r w:rsidRPr="004A2903">
        <w:rPr>
          <w:lang w:eastAsia="en-GB"/>
        </w:rPr>
        <w:t xml:space="preserve"> safe at school</w:t>
      </w:r>
      <w:r w:rsidRPr="006B7963">
        <w:rPr>
          <w:lang w:eastAsia="en-GB"/>
        </w:rPr>
        <w:t>.</w:t>
      </w:r>
      <w:r>
        <w:rPr>
          <w:lang w:eastAsia="en-GB"/>
        </w:rPr>
        <w:t xml:space="preserve">  This means that we do so:</w:t>
      </w:r>
    </w:p>
    <w:p w:rsidR="00EE28A3" w:rsidRPr="006D3346" w:rsidRDefault="00EE28A3" w:rsidP="00192325">
      <w:pPr>
        <w:pStyle w:val="Bulletlist0"/>
        <w:numPr>
          <w:ilvl w:val="1"/>
          <w:numId w:val="21"/>
        </w:numPr>
      </w:pPr>
      <w:proofErr w:type="gramStart"/>
      <w:r w:rsidRPr="006D3346">
        <w:t>where</w:t>
      </w:r>
      <w:proofErr w:type="gramEnd"/>
      <w:r w:rsidRPr="006D3346">
        <w:t xml:space="preserve"> it is necessary for the performance of a task carried out in the public interest or in the exercise of official authority vested in the controller (Article 6 (e)).</w:t>
      </w:r>
    </w:p>
    <w:p w:rsidR="00EE28A3" w:rsidRPr="006D3346" w:rsidRDefault="00EE28A3" w:rsidP="00192325">
      <w:pPr>
        <w:pStyle w:val="Bulletlist0"/>
        <w:numPr>
          <w:ilvl w:val="1"/>
          <w:numId w:val="21"/>
        </w:numPr>
      </w:pPr>
      <w:r w:rsidRPr="006D3346">
        <w:t>where it is necessary for compliance with a legal obligation (</w:t>
      </w:r>
      <w:r w:rsidR="008F7C47">
        <w:t xml:space="preserve">GDPR, </w:t>
      </w:r>
      <w:r w:rsidRPr="006D3346">
        <w:t>Article 6 (c));</w:t>
      </w:r>
    </w:p>
    <w:p w:rsidR="00EE28A3" w:rsidRPr="006D3346" w:rsidRDefault="00EE28A3" w:rsidP="00192325">
      <w:pPr>
        <w:pStyle w:val="Bulletlist0"/>
        <w:numPr>
          <w:ilvl w:val="1"/>
          <w:numId w:val="21"/>
        </w:numPr>
      </w:pPr>
      <w:r w:rsidRPr="006D3346">
        <w:t>where processing is necessary to protect the vital interests of the data subject or another person (</w:t>
      </w:r>
      <w:r w:rsidR="008F7C47">
        <w:t xml:space="preserve">GDPR, </w:t>
      </w:r>
      <w:r w:rsidRPr="006D3346">
        <w:t>Article 6(d));</w:t>
      </w:r>
    </w:p>
    <w:p w:rsidR="00EE28A3" w:rsidRPr="006B7963" w:rsidRDefault="00EE28A3" w:rsidP="00B34402">
      <w:pPr>
        <w:pStyle w:val="Bulletlist0"/>
        <w:rPr>
          <w:lang w:eastAsia="en-GB"/>
        </w:rPr>
      </w:pPr>
      <w:r>
        <w:rPr>
          <w:lang w:eastAsia="en-GB"/>
        </w:rPr>
        <w:t xml:space="preserve">We may also seek consent </w:t>
      </w:r>
      <w:r w:rsidRPr="006D3346">
        <w:rPr>
          <w:rFonts w:cs="Arial"/>
          <w:sz w:val="24"/>
          <w:szCs w:val="24"/>
        </w:rPr>
        <w:t>(</w:t>
      </w:r>
      <w:r w:rsidR="008F7C47">
        <w:t xml:space="preserve">GDPR, </w:t>
      </w:r>
      <w:r w:rsidRPr="006D3346">
        <w:rPr>
          <w:rFonts w:cs="Arial"/>
          <w:sz w:val="24"/>
          <w:szCs w:val="24"/>
        </w:rPr>
        <w:t>Article 6 (a));</w:t>
      </w:r>
      <w:r w:rsidR="008F7C47">
        <w:rPr>
          <w:rFonts w:cs="Arial"/>
          <w:sz w:val="24"/>
          <w:szCs w:val="24"/>
        </w:rPr>
        <w:t xml:space="preserve"> </w:t>
      </w:r>
      <w:r>
        <w:rPr>
          <w:lang w:eastAsia="en-GB"/>
        </w:rPr>
        <w:t>from parents/carers in respect of particular data or types of processing but we do not rely on consent for the majority of processing.</w:t>
      </w:r>
    </w:p>
    <w:p w:rsidR="001F32B6" w:rsidRPr="006D3346" w:rsidRDefault="001F32B6" w:rsidP="00192325">
      <w:pPr>
        <w:pStyle w:val="Bulletlist0"/>
      </w:pPr>
      <w:r w:rsidRPr="006D3346">
        <w:t xml:space="preserve">Where the personal data we collect about </w:t>
      </w:r>
      <w:r w:rsidR="008F7C47">
        <w:t>student</w:t>
      </w:r>
      <w:r w:rsidRPr="006D3346">
        <w:t xml:space="preserve">s is </w:t>
      </w:r>
      <w:r w:rsidR="00EE28A3">
        <w:t>‘special category’ or ‘</w:t>
      </w:r>
      <w:r w:rsidRPr="006D3346">
        <w:t>sensitive personal data</w:t>
      </w:r>
      <w:r w:rsidR="00EE28A3">
        <w:t>’</w:t>
      </w:r>
      <w:r w:rsidRPr="006D3346">
        <w:t>, we will only process it where:</w:t>
      </w:r>
    </w:p>
    <w:p w:rsidR="001F32B6" w:rsidRPr="006D3346" w:rsidRDefault="00192325" w:rsidP="00192325">
      <w:pPr>
        <w:pStyle w:val="Bulletlist0"/>
        <w:numPr>
          <w:ilvl w:val="1"/>
          <w:numId w:val="21"/>
        </w:numPr>
      </w:pPr>
      <w:r>
        <w:t>p</w:t>
      </w:r>
      <w:r w:rsidR="001F32B6" w:rsidRPr="006D3346">
        <w:t>rocessing is necessary to protect the vital interests of the data subject or of another natural person where the data subject is physically or legally incapable of giving consent; and / or</w:t>
      </w:r>
    </w:p>
    <w:p w:rsidR="001F32B6" w:rsidRPr="006D3346" w:rsidRDefault="001F32B6" w:rsidP="00192325">
      <w:pPr>
        <w:pStyle w:val="Bulletlist0"/>
        <w:numPr>
          <w:ilvl w:val="1"/>
          <w:numId w:val="21"/>
        </w:numPr>
      </w:pPr>
      <w:proofErr w:type="gramStart"/>
      <w:r w:rsidRPr="006D3346">
        <w:rPr>
          <w:lang w:val="en"/>
        </w:rPr>
        <w:t>processing</w:t>
      </w:r>
      <w:proofErr w:type="gramEnd"/>
      <w:r w:rsidRPr="006D3346">
        <w:rPr>
          <w:lang w:val="en"/>
        </w:rPr>
        <w:t xml:space="preserve">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1F32B6" w:rsidRPr="006D3346" w:rsidRDefault="001F32B6" w:rsidP="00B34402">
      <w:pPr>
        <w:pStyle w:val="Bulletlist0"/>
      </w:pPr>
      <w:r w:rsidRPr="006D3346">
        <w:t>Please see our Data Protection Policy for a definition of sensitive personal data.</w:t>
      </w:r>
    </w:p>
    <w:p w:rsidR="001F32B6" w:rsidRPr="006D3346" w:rsidRDefault="001F32B6" w:rsidP="00192325">
      <w:pPr>
        <w:pStyle w:val="Bulletlist0"/>
      </w:pPr>
      <w:r w:rsidRPr="006D3346">
        <w:lastRenderedPageBreak/>
        <w:t>We use the data</w:t>
      </w:r>
      <w:r w:rsidR="00AF0F30">
        <w:t xml:space="preserve"> we collect about </w:t>
      </w:r>
      <w:r w:rsidR="008F7C47">
        <w:t>student</w:t>
      </w:r>
      <w:r w:rsidR="00AF0F30">
        <w:t>s</w:t>
      </w:r>
      <w:r w:rsidRPr="006D3346">
        <w:t xml:space="preserve"> to support our statutory functions of running a school, in</w:t>
      </w:r>
      <w:r w:rsidR="00AF0F30">
        <w:t>cluding</w:t>
      </w:r>
      <w:r w:rsidRPr="006D3346">
        <w:t>:</w:t>
      </w:r>
    </w:p>
    <w:p w:rsidR="001F32B6" w:rsidRPr="006D3346" w:rsidRDefault="001F32B6" w:rsidP="00192325">
      <w:pPr>
        <w:pStyle w:val="Bulletlist0"/>
        <w:numPr>
          <w:ilvl w:val="1"/>
          <w:numId w:val="21"/>
        </w:numPr>
      </w:pPr>
      <w:r w:rsidRPr="006D3346">
        <w:t>decid</w:t>
      </w:r>
      <w:r w:rsidR="00AF0F30">
        <w:t>ing</w:t>
      </w:r>
      <w:r w:rsidRPr="006D3346">
        <w:t xml:space="preserve"> who to admit to the school;</w:t>
      </w:r>
    </w:p>
    <w:p w:rsidR="001F32B6" w:rsidRPr="006D3346" w:rsidRDefault="001F32B6" w:rsidP="00192325">
      <w:pPr>
        <w:pStyle w:val="Bulletlist0"/>
        <w:numPr>
          <w:ilvl w:val="1"/>
          <w:numId w:val="21"/>
        </w:numPr>
      </w:pPr>
      <w:r w:rsidRPr="006D3346">
        <w:t>support</w:t>
      </w:r>
      <w:r w:rsidR="00AF0F30">
        <w:t>ing</w:t>
      </w:r>
      <w:r w:rsidRPr="006D3346">
        <w:t xml:space="preserve"> </w:t>
      </w:r>
      <w:r w:rsidR="008F7C47">
        <w:t>student</w:t>
      </w:r>
      <w:r w:rsidRPr="006D3346">
        <w:t xml:space="preserve"> learning;</w:t>
      </w:r>
    </w:p>
    <w:p w:rsidR="001F32B6" w:rsidRPr="006D3346" w:rsidRDefault="001F32B6" w:rsidP="00192325">
      <w:pPr>
        <w:pStyle w:val="Bulletlist0"/>
        <w:numPr>
          <w:ilvl w:val="1"/>
          <w:numId w:val="21"/>
        </w:numPr>
      </w:pPr>
      <w:r w:rsidRPr="006D3346">
        <w:t>monitor</w:t>
      </w:r>
      <w:r w:rsidR="00AF0F30">
        <w:t>ing</w:t>
      </w:r>
      <w:r w:rsidRPr="006D3346">
        <w:t xml:space="preserve"> and report</w:t>
      </w:r>
      <w:r w:rsidR="00AF0F30">
        <w:t>ing</w:t>
      </w:r>
      <w:r w:rsidRPr="006D3346">
        <w:t xml:space="preserve"> on </w:t>
      </w:r>
      <w:r w:rsidR="008F7C47">
        <w:t>student</w:t>
      </w:r>
      <w:r w:rsidRPr="006D3346">
        <w:t xml:space="preserve"> progress;</w:t>
      </w:r>
    </w:p>
    <w:p w:rsidR="001F32B6" w:rsidRPr="006D3346" w:rsidRDefault="001F32B6" w:rsidP="00192325">
      <w:pPr>
        <w:pStyle w:val="Bulletlist0"/>
        <w:numPr>
          <w:ilvl w:val="1"/>
          <w:numId w:val="21"/>
        </w:numPr>
      </w:pPr>
      <w:r w:rsidRPr="006D3346">
        <w:t>provid</w:t>
      </w:r>
      <w:r w:rsidR="00AF0F30">
        <w:t>ing</w:t>
      </w:r>
      <w:r w:rsidRPr="006D3346">
        <w:t xml:space="preserve"> appropriate pastoral care;</w:t>
      </w:r>
    </w:p>
    <w:p w:rsidR="001F32B6" w:rsidRPr="006D3346" w:rsidRDefault="001F32B6" w:rsidP="00192325">
      <w:pPr>
        <w:pStyle w:val="Bulletlist0"/>
        <w:numPr>
          <w:ilvl w:val="1"/>
          <w:numId w:val="21"/>
        </w:numPr>
      </w:pPr>
      <w:r w:rsidRPr="006D3346">
        <w:t>assess</w:t>
      </w:r>
      <w:r w:rsidR="00AF0F30">
        <w:t>ing</w:t>
      </w:r>
      <w:r w:rsidRPr="006D3346">
        <w:t xml:space="preserve"> the quality of our services;</w:t>
      </w:r>
    </w:p>
    <w:p w:rsidR="001F32B6" w:rsidRPr="006D3346" w:rsidRDefault="001F32B6" w:rsidP="00192325">
      <w:pPr>
        <w:pStyle w:val="Bulletlist0"/>
        <w:numPr>
          <w:ilvl w:val="1"/>
          <w:numId w:val="21"/>
        </w:numPr>
      </w:pPr>
      <w:r w:rsidRPr="006D3346">
        <w:t>comply</w:t>
      </w:r>
      <w:r w:rsidR="00AF0F30">
        <w:t>ing</w:t>
      </w:r>
      <w:r w:rsidRPr="006D3346">
        <w:t xml:space="preserve"> with the law regarding data sharing;</w:t>
      </w:r>
    </w:p>
    <w:p w:rsidR="001F32B6" w:rsidRPr="006D3346" w:rsidRDefault="00AF0F30" w:rsidP="00192325">
      <w:pPr>
        <w:pStyle w:val="Bulletlist0"/>
        <w:numPr>
          <w:ilvl w:val="1"/>
          <w:numId w:val="21"/>
        </w:numPr>
      </w:pPr>
      <w:r>
        <w:t xml:space="preserve">ensuring the </w:t>
      </w:r>
      <w:r w:rsidR="001F32B6" w:rsidRPr="006D3346">
        <w:t xml:space="preserve">protection and welfare of </w:t>
      </w:r>
      <w:r w:rsidR="008F7C47">
        <w:t>student</w:t>
      </w:r>
      <w:r w:rsidR="001F32B6" w:rsidRPr="006D3346">
        <w:t>s and others in the school;</w:t>
      </w:r>
    </w:p>
    <w:p w:rsidR="001F32B6" w:rsidRPr="006D3346" w:rsidRDefault="00AF0F30" w:rsidP="00192325">
      <w:pPr>
        <w:pStyle w:val="Bulletlist0"/>
        <w:numPr>
          <w:ilvl w:val="1"/>
          <w:numId w:val="21"/>
        </w:numPr>
      </w:pPr>
      <w:r>
        <w:t>ensuring</w:t>
      </w:r>
      <w:r w:rsidR="001F32B6" w:rsidRPr="006D3346">
        <w:t xml:space="preserve"> the safe and orderly running of the school;</w:t>
      </w:r>
    </w:p>
    <w:p w:rsidR="001F32B6" w:rsidRPr="006D3346" w:rsidRDefault="001F32B6" w:rsidP="00192325">
      <w:pPr>
        <w:pStyle w:val="Bulletlist0"/>
        <w:numPr>
          <w:ilvl w:val="1"/>
          <w:numId w:val="21"/>
        </w:numPr>
      </w:pPr>
      <w:r w:rsidRPr="006D3346">
        <w:t>promot</w:t>
      </w:r>
      <w:r w:rsidR="00AF0F30">
        <w:t>ing</w:t>
      </w:r>
      <w:r w:rsidRPr="006D3346">
        <w:t xml:space="preserve"> the school;</w:t>
      </w:r>
    </w:p>
    <w:p w:rsidR="001F32B6" w:rsidRDefault="00AF0F30" w:rsidP="00192325">
      <w:pPr>
        <w:pStyle w:val="Bulletlist0"/>
        <w:numPr>
          <w:ilvl w:val="1"/>
          <w:numId w:val="21"/>
        </w:numPr>
      </w:pPr>
      <w:proofErr w:type="gramStart"/>
      <w:r>
        <w:t>communicating</w:t>
      </w:r>
      <w:proofErr w:type="gramEnd"/>
      <w:r w:rsidR="001F32B6" w:rsidRPr="006D3346">
        <w:t xml:space="preserve"> with parents / carers.</w:t>
      </w:r>
    </w:p>
    <w:p w:rsidR="00AF0F30" w:rsidRPr="00AF0F30" w:rsidRDefault="00AF0F30" w:rsidP="00192325">
      <w:pPr>
        <w:pStyle w:val="Bulletlist0"/>
        <w:numPr>
          <w:ilvl w:val="1"/>
          <w:numId w:val="21"/>
        </w:numPr>
      </w:pPr>
      <w:r w:rsidRPr="00AF0F30">
        <w:t>for data collection purposes</w:t>
      </w:r>
      <w:r>
        <w:t xml:space="preserve"> </w:t>
      </w:r>
    </w:p>
    <w:p w:rsidR="00EE28A3" w:rsidRPr="006B7963" w:rsidRDefault="00AF0F30" w:rsidP="00192325">
      <w:pPr>
        <w:pStyle w:val="Bulletlist0"/>
        <w:rPr>
          <w:lang w:eastAsia="en-GB"/>
        </w:rPr>
      </w:pPr>
      <w:r>
        <w:rPr>
          <w:lang w:eastAsia="en-GB"/>
        </w:rPr>
        <w:t>W</w:t>
      </w:r>
      <w:r w:rsidR="00EE28A3" w:rsidRPr="006B7963">
        <w:rPr>
          <w:lang w:eastAsia="en-GB"/>
        </w:rPr>
        <w:t xml:space="preserve">e will not collect any personal data </w:t>
      </w:r>
      <w:r w:rsidR="00EE28A3" w:rsidRPr="004A2903">
        <w:rPr>
          <w:lang w:eastAsia="en-GB"/>
        </w:rPr>
        <w:t xml:space="preserve">that </w:t>
      </w:r>
      <w:r w:rsidR="00EE28A3" w:rsidRPr="006B7963">
        <w:rPr>
          <w:lang w:eastAsia="en-GB"/>
        </w:rPr>
        <w:t xml:space="preserve">we do not need in order to </w:t>
      </w:r>
      <w:r w:rsidR="00EE28A3" w:rsidRPr="004A2903">
        <w:rPr>
          <w:lang w:eastAsia="en-GB"/>
        </w:rPr>
        <w:t xml:space="preserve">do this, or to make sure that </w:t>
      </w:r>
      <w:r>
        <w:rPr>
          <w:lang w:eastAsia="en-GB"/>
        </w:rPr>
        <w:t>students</w:t>
      </w:r>
      <w:r w:rsidR="00EE28A3" w:rsidRPr="004A2903">
        <w:rPr>
          <w:lang w:eastAsia="en-GB"/>
        </w:rPr>
        <w:t xml:space="preserve"> are </w:t>
      </w:r>
      <w:r>
        <w:rPr>
          <w:lang w:eastAsia="en-GB"/>
        </w:rPr>
        <w:t xml:space="preserve">safe and </w:t>
      </w:r>
      <w:r w:rsidR="00EE28A3" w:rsidRPr="004A2903">
        <w:rPr>
          <w:lang w:eastAsia="en-GB"/>
        </w:rPr>
        <w:t xml:space="preserve">learning as much as </w:t>
      </w:r>
      <w:r>
        <w:rPr>
          <w:lang w:eastAsia="en-GB"/>
        </w:rPr>
        <w:t>they</w:t>
      </w:r>
      <w:r w:rsidR="00EE28A3" w:rsidRPr="004A2903">
        <w:rPr>
          <w:lang w:eastAsia="en-GB"/>
        </w:rPr>
        <w:t xml:space="preserve"> can.</w:t>
      </w:r>
    </w:p>
    <w:p w:rsidR="001F32B6" w:rsidRPr="006D3346" w:rsidRDefault="00AF0F30" w:rsidP="00AF0F30">
      <w:pPr>
        <w:pStyle w:val="Heading1"/>
      </w:pPr>
      <w:r>
        <w:t>What we</w:t>
      </w:r>
      <w:r w:rsidR="001F32B6" w:rsidRPr="006D3346">
        <w:t xml:space="preserve"> collect, hold and share</w:t>
      </w:r>
    </w:p>
    <w:p w:rsidR="001F32B6" w:rsidRPr="006D3346" w:rsidRDefault="001F32B6" w:rsidP="00B34402">
      <w:pPr>
        <w:pStyle w:val="Bulletlist0"/>
      </w:pPr>
      <w:r w:rsidRPr="006D3346">
        <w:t xml:space="preserve">Personal information (such as name, unique </w:t>
      </w:r>
      <w:r w:rsidR="008F7C47">
        <w:t>student</w:t>
      </w:r>
      <w:r w:rsidRPr="006D3346">
        <w:t xml:space="preserve"> number and address);</w:t>
      </w:r>
    </w:p>
    <w:p w:rsidR="001F32B6" w:rsidRPr="006D3346" w:rsidRDefault="001F32B6" w:rsidP="00B34402">
      <w:pPr>
        <w:pStyle w:val="Bulletlist0"/>
      </w:pPr>
      <w:r w:rsidRPr="006D3346">
        <w:t>Characteristics (such as ethnicity, language, medical conditions, nationality, country of birth and free school meal eligibility);</w:t>
      </w:r>
    </w:p>
    <w:p w:rsidR="001F32B6" w:rsidRDefault="001F32B6" w:rsidP="00B34402">
      <w:pPr>
        <w:pStyle w:val="Bulletlist0"/>
      </w:pPr>
      <w:r w:rsidRPr="006D3346">
        <w:t>Attendance information (such as sessions attended, number of absences and absence reasons)</w:t>
      </w:r>
      <w:r w:rsidR="00AF0F30">
        <w:t>;</w:t>
      </w:r>
    </w:p>
    <w:p w:rsidR="00AF0F30" w:rsidRDefault="00AF0F30" w:rsidP="00B34402">
      <w:pPr>
        <w:pStyle w:val="Bulletlist0"/>
      </w:pPr>
      <w:r>
        <w:t>Assessment information relating to progress and outcomes;</w:t>
      </w:r>
    </w:p>
    <w:p w:rsidR="00AF0F30" w:rsidRDefault="00AF0F30" w:rsidP="00B34402">
      <w:pPr>
        <w:pStyle w:val="Bulletlist0"/>
      </w:pPr>
      <w:r>
        <w:t>Relevant medical, child protection and/or safeguarding information;</w:t>
      </w:r>
    </w:p>
    <w:p w:rsidR="00AF0F30" w:rsidRPr="00AF0F30" w:rsidRDefault="00AF0F30" w:rsidP="00B34402">
      <w:pPr>
        <w:pStyle w:val="Bulletlist0"/>
      </w:pPr>
      <w:r w:rsidRPr="00AF0F30">
        <w:t>special</w:t>
      </w:r>
      <w:r>
        <w:t xml:space="preserve"> educational needs information;</w:t>
      </w:r>
    </w:p>
    <w:p w:rsidR="00AF0F30" w:rsidRPr="00AF0F30" w:rsidRDefault="00AF0F30" w:rsidP="00B34402">
      <w:pPr>
        <w:pStyle w:val="Bulletlist0"/>
      </w:pPr>
      <w:r w:rsidRPr="00AF0F30">
        <w:t>exclusions and</w:t>
      </w:r>
      <w:r>
        <w:t xml:space="preserve"> behavioural information;</w:t>
      </w:r>
    </w:p>
    <w:p w:rsidR="001F32B6" w:rsidRPr="008F7C47" w:rsidRDefault="001F32B6" w:rsidP="00B34402">
      <w:pPr>
        <w:pStyle w:val="Bulletlist0"/>
      </w:pPr>
      <w:r w:rsidRPr="008F7C47">
        <w:t xml:space="preserve">From time to time and in certain circumstances, we might also process personal data about </w:t>
      </w:r>
      <w:r w:rsidR="008F7C47">
        <w:t>student</w:t>
      </w:r>
      <w:r w:rsidRPr="008F7C47">
        <w:t>s, some of which might be sensitive personal data, including information about criminal proceedings / convictions, information about sex life and sexual orientation</w:t>
      </w:r>
      <w:bookmarkStart w:id="0" w:name="_GoBack"/>
      <w:bookmarkEnd w:id="0"/>
      <w:r w:rsidRPr="008F7C47">
        <w:t xml:space="preserve">, child protection / safeguarding.  This information is not routinely collected about </w:t>
      </w:r>
      <w:r w:rsidR="008F7C47">
        <w:t>student</w:t>
      </w:r>
      <w:r w:rsidRPr="008F7C47">
        <w:t xml:space="preserve">s and is only likely to be processed by the school in specific circumstances relating to particular </w:t>
      </w:r>
      <w:r w:rsidR="008F7C47">
        <w:t>student</w:t>
      </w:r>
      <w:r w:rsidRPr="008F7C47">
        <w:t xml:space="preserve">s, for example, if a child protection issue arises or if a </w:t>
      </w:r>
      <w:r w:rsidR="008F7C47">
        <w:t>student</w:t>
      </w:r>
      <w:r w:rsidRPr="008F7C47">
        <w:t xml:space="preserve"> is involved in a criminal matter.  Where appropriate, such information may be shared with external agencies such as the child protection team at the Local Authority, the Local Authority Designated Officer and / or the Police.  Such </w:t>
      </w:r>
      <w:r w:rsidRPr="008F7C47">
        <w:lastRenderedPageBreak/>
        <w:t>information will only be processed to the extent that it is lawful to do so and appropriate measures will be</w:t>
      </w:r>
      <w:r w:rsidR="008F7C47" w:rsidRPr="008F7C47">
        <w:t xml:space="preserve"> taken to keep the data secure.</w:t>
      </w:r>
    </w:p>
    <w:p w:rsidR="001F32B6" w:rsidRPr="006D3346" w:rsidRDefault="001F32B6" w:rsidP="00B34402">
      <w:pPr>
        <w:pStyle w:val="Bulletlist0"/>
      </w:pPr>
      <w:r w:rsidRPr="006D3346">
        <w:t xml:space="preserve">We collect information about </w:t>
      </w:r>
      <w:r w:rsidR="008F7C47">
        <w:t>student</w:t>
      </w:r>
      <w:r w:rsidRPr="006D3346">
        <w:t>s when they join the school and update it during their time on the roll as and when new information is acquired.</w:t>
      </w:r>
    </w:p>
    <w:p w:rsidR="00FD0E3F" w:rsidRDefault="00FD0E3F" w:rsidP="00B34402">
      <w:pPr>
        <w:pStyle w:val="Bulletlist0"/>
      </w:pPr>
      <w:r w:rsidRPr="00FD0E3F">
        <w:t xml:space="preserve">In addition, the School uses CCTV cameras around the school site for security purposes and for the protection of staff and </w:t>
      </w:r>
      <w:r w:rsidR="008F7C47">
        <w:t>student</w:t>
      </w:r>
      <w:r w:rsidRPr="00FD0E3F">
        <w:t xml:space="preserve">s.  </w:t>
      </w:r>
    </w:p>
    <w:p w:rsidR="00FD0E3F" w:rsidRPr="006D3346" w:rsidRDefault="00FD0E3F" w:rsidP="008F7C47">
      <w:pPr>
        <w:pStyle w:val="Bulletlist0"/>
      </w:pPr>
      <w:r w:rsidRPr="00FD0E3F">
        <w:t xml:space="preserve">CCTV footage may be referred to during the course of disciplinary procedures (for staff or </w:t>
      </w:r>
      <w:r w:rsidR="008F7C47">
        <w:t>student</w:t>
      </w:r>
      <w:r w:rsidRPr="00FD0E3F">
        <w:t xml:space="preserve">s) or investigate other issues.  CCTV footage involving </w:t>
      </w:r>
      <w:r w:rsidR="008F7C47">
        <w:t>student</w:t>
      </w:r>
      <w:r w:rsidRPr="00FD0E3F">
        <w:t>s will only be processed to the extent that it is lawful to do so.  .</w:t>
      </w:r>
    </w:p>
    <w:p w:rsidR="001F32B6" w:rsidRPr="006D3346" w:rsidRDefault="00AF0F30" w:rsidP="00AF0F30">
      <w:pPr>
        <w:pStyle w:val="Heading1"/>
      </w:pPr>
      <w:r>
        <w:t>consent</w:t>
      </w:r>
    </w:p>
    <w:p w:rsidR="00AF0F30" w:rsidRDefault="00AF0F30" w:rsidP="00B34402">
      <w:pPr>
        <w:pStyle w:val="Bulletlist0"/>
      </w:pPr>
      <w:r>
        <w:t xml:space="preserve">Although most of the personal data we ask for is required to fulfil our statutory obligations, </w:t>
      </w:r>
      <w:r w:rsidR="001F32B6" w:rsidRPr="006D3346">
        <w:t xml:space="preserve">some </w:t>
      </w:r>
      <w:r>
        <w:t>may be</w:t>
      </w:r>
      <w:r w:rsidR="001F32B6" w:rsidRPr="006D3346">
        <w:t xml:space="preserve"> provided to us on a voluntary basis. </w:t>
      </w:r>
    </w:p>
    <w:p w:rsidR="001F32B6" w:rsidRPr="006D3346" w:rsidRDefault="001F32B6" w:rsidP="00B34402">
      <w:pPr>
        <w:pStyle w:val="Bulletlist0"/>
      </w:pPr>
      <w:r w:rsidRPr="006D3346">
        <w:t xml:space="preserve">In order to comply with the General Data Protection Regulation, we will inform you whether you are required to provide certain </w:t>
      </w:r>
      <w:r w:rsidR="008F7C47">
        <w:t>student</w:t>
      </w:r>
      <w:r w:rsidRPr="006D3346">
        <w:t xml:space="preserve"> </w:t>
      </w:r>
      <w:r w:rsidRPr="00B34402">
        <w:t>information to us or if you have a choice in this. Where appropriate, w</w:t>
      </w:r>
      <w:r w:rsidR="005F4C07">
        <w:t>e will ask parents</w:t>
      </w:r>
      <w:r w:rsidRPr="006D3346">
        <w:t xml:space="preserve"> for consent to process personal data where there is no other lawful basis for processing it, for example where we wish to use photos or images of </w:t>
      </w:r>
      <w:r w:rsidR="008F7C47">
        <w:t>student</w:t>
      </w:r>
      <w:r w:rsidRPr="006D3346">
        <w:t xml:space="preserve">s on our website or on social media to promote school activities </w:t>
      </w:r>
      <w:r w:rsidRPr="00B34402">
        <w:t>or if we want to ask your permission to use your information for marketing purposes.</w:t>
      </w:r>
      <w:r w:rsidRPr="006D3346">
        <w:t xml:space="preserve">  Parent</w:t>
      </w:r>
      <w:r w:rsidR="00B34402">
        <w:t>s</w:t>
      </w:r>
      <w:r w:rsidR="005F4C07">
        <w:t xml:space="preserve"> </w:t>
      </w:r>
      <w:r w:rsidRPr="006D3346">
        <w:t>may withdraw consent at any time.</w:t>
      </w:r>
    </w:p>
    <w:p w:rsidR="001F32B6" w:rsidRPr="006D3346" w:rsidRDefault="001F32B6" w:rsidP="00FD0E3F">
      <w:pPr>
        <w:pStyle w:val="Heading4"/>
      </w:pPr>
      <w:r w:rsidRPr="006D3346">
        <w:t xml:space="preserve">Storing </w:t>
      </w:r>
      <w:r w:rsidR="008F7C47">
        <w:t>student</w:t>
      </w:r>
      <w:r w:rsidRPr="006D3346">
        <w:t xml:space="preserve"> data</w:t>
      </w:r>
    </w:p>
    <w:p w:rsidR="001F32B6" w:rsidRPr="006D3346" w:rsidRDefault="001F32B6" w:rsidP="00B34402">
      <w:pPr>
        <w:pStyle w:val="Bulletlist0"/>
      </w:pPr>
      <w:r w:rsidRPr="006D3346">
        <w:t xml:space="preserve">We hold </w:t>
      </w:r>
      <w:r w:rsidR="008F7C47">
        <w:t>student</w:t>
      </w:r>
      <w:r w:rsidRPr="006D3346">
        <w:t xml:space="preserve"> data for </w:t>
      </w:r>
      <w:r w:rsidR="00B34402">
        <w:t>as long as the student is at the school and up to six years after they leave.</w:t>
      </w:r>
    </w:p>
    <w:p w:rsidR="001F32B6" w:rsidRPr="006D3346" w:rsidRDefault="001F32B6" w:rsidP="00B34402">
      <w:pPr>
        <w:pStyle w:val="Bulletlist0"/>
      </w:pPr>
      <w:r w:rsidRPr="006D3346">
        <w:t>A significant amount of personal data is stored electronically, for example, on our MIS database.  Some information may also be stored in hard copy format.</w:t>
      </w:r>
    </w:p>
    <w:p w:rsidR="001F32B6" w:rsidRPr="00B34402" w:rsidRDefault="001F32B6" w:rsidP="00B34402">
      <w:pPr>
        <w:pStyle w:val="Bulletlist0"/>
      </w:pPr>
      <w:r w:rsidRPr="00B34402">
        <w:t xml:space="preserve">Personal data may be transferred to other countries if, for example, we are arranging a school trip to a different country.  </w:t>
      </w:r>
      <w:r w:rsidR="00B34402">
        <w:t>Reasonable and a</w:t>
      </w:r>
      <w:r w:rsidRPr="00B34402">
        <w:t>ppropriate steps will be taken to keep the data secure.</w:t>
      </w:r>
    </w:p>
    <w:p w:rsidR="001F32B6" w:rsidRPr="006D3346" w:rsidRDefault="001F32B6" w:rsidP="00FD0E3F">
      <w:pPr>
        <w:pStyle w:val="Heading1"/>
      </w:pPr>
      <w:r w:rsidRPr="006D3346">
        <w:t xml:space="preserve">Who do </w:t>
      </w:r>
      <w:proofErr w:type="gramStart"/>
      <w:r w:rsidRPr="006D3346">
        <w:t>we</w:t>
      </w:r>
      <w:proofErr w:type="gramEnd"/>
      <w:r w:rsidRPr="006D3346">
        <w:t xml:space="preserve"> share </w:t>
      </w:r>
      <w:r w:rsidR="008F7C47">
        <w:t>student</w:t>
      </w:r>
      <w:r w:rsidRPr="006D3346">
        <w:t xml:space="preserve"> information with?</w:t>
      </w:r>
    </w:p>
    <w:p w:rsidR="001F32B6" w:rsidRPr="00B34402" w:rsidRDefault="001F32B6" w:rsidP="00B34402">
      <w:pPr>
        <w:pStyle w:val="Bulletlist0"/>
      </w:pPr>
      <w:r w:rsidRPr="00B34402">
        <w:t xml:space="preserve">We routinely share </w:t>
      </w:r>
      <w:r w:rsidR="008F7C47">
        <w:t>student</w:t>
      </w:r>
      <w:r w:rsidRPr="00B34402">
        <w:t xml:space="preserve"> information with:</w:t>
      </w:r>
    </w:p>
    <w:p w:rsidR="001F32B6" w:rsidRPr="006D3346" w:rsidRDefault="001F32B6" w:rsidP="00B34402">
      <w:pPr>
        <w:pStyle w:val="Bulletlist0"/>
        <w:numPr>
          <w:ilvl w:val="1"/>
          <w:numId w:val="21"/>
        </w:numPr>
      </w:pPr>
      <w:r w:rsidRPr="006D3346">
        <w:t xml:space="preserve">schools that  </w:t>
      </w:r>
      <w:r w:rsidR="008F7C47">
        <w:t>student</w:t>
      </w:r>
      <w:r w:rsidRPr="006D3346">
        <w:t>s attend after leaving us;</w:t>
      </w:r>
    </w:p>
    <w:p w:rsidR="001F32B6" w:rsidRPr="00FD0E3F" w:rsidRDefault="001F32B6" w:rsidP="00B34402">
      <w:pPr>
        <w:pStyle w:val="Bulletlist0"/>
        <w:numPr>
          <w:ilvl w:val="1"/>
          <w:numId w:val="21"/>
        </w:numPr>
      </w:pPr>
      <w:r w:rsidRPr="00FD0E3F">
        <w:t xml:space="preserve">our local authority </w:t>
      </w:r>
      <w:r w:rsidR="00FD0E3F" w:rsidRPr="00FD0E3F">
        <w:t>(Hertfordshire County Council)</w:t>
      </w:r>
      <w:r w:rsidRPr="00FD0E3F">
        <w:t>;</w:t>
      </w:r>
    </w:p>
    <w:p w:rsidR="001F32B6" w:rsidRPr="006D3346" w:rsidRDefault="001F32B6" w:rsidP="00B34402">
      <w:pPr>
        <w:pStyle w:val="Bulletlist0"/>
        <w:numPr>
          <w:ilvl w:val="1"/>
          <w:numId w:val="21"/>
        </w:numPr>
      </w:pPr>
      <w:r w:rsidRPr="006D3346">
        <w:t xml:space="preserve">a </w:t>
      </w:r>
      <w:r w:rsidR="008F7C47">
        <w:t>student</w:t>
      </w:r>
      <w:r w:rsidRPr="006D3346">
        <w:t>’s home local authority (if different);</w:t>
      </w:r>
    </w:p>
    <w:p w:rsidR="001F32B6" w:rsidRPr="006D3346" w:rsidRDefault="001F32B6" w:rsidP="00B34402">
      <w:pPr>
        <w:pStyle w:val="Bulletlist0"/>
        <w:numPr>
          <w:ilvl w:val="1"/>
          <w:numId w:val="21"/>
        </w:numPr>
      </w:pPr>
      <w:r w:rsidRPr="006D3346">
        <w:t>the Department for Education (</w:t>
      </w:r>
      <w:proofErr w:type="spellStart"/>
      <w:r w:rsidRPr="006D3346">
        <w:t>DfE</w:t>
      </w:r>
      <w:proofErr w:type="spellEnd"/>
      <w:r w:rsidRPr="006D3346">
        <w:t xml:space="preserve">); </w:t>
      </w:r>
    </w:p>
    <w:p w:rsidR="001F32B6" w:rsidRPr="00FD0E3F" w:rsidRDefault="001F32B6" w:rsidP="00B34402">
      <w:pPr>
        <w:pStyle w:val="Bulletlist0"/>
        <w:numPr>
          <w:ilvl w:val="1"/>
          <w:numId w:val="21"/>
        </w:numPr>
      </w:pPr>
      <w:r w:rsidRPr="00FD0E3F">
        <w:t>the central</w:t>
      </w:r>
      <w:r w:rsidR="00B34402">
        <w:t xml:space="preserve"> services</w:t>
      </w:r>
      <w:r w:rsidRPr="00FD0E3F">
        <w:t xml:space="preserve"> team at </w:t>
      </w:r>
      <w:r w:rsidR="00FD0E3F" w:rsidRPr="00FD0E3F">
        <w:t>the Hart Schools Trust</w:t>
      </w:r>
      <w:r w:rsidRPr="00FD0E3F">
        <w:t>;</w:t>
      </w:r>
    </w:p>
    <w:p w:rsidR="001F32B6" w:rsidRDefault="001F32B6" w:rsidP="00B34402">
      <w:pPr>
        <w:pStyle w:val="Bulletlist0"/>
        <w:numPr>
          <w:ilvl w:val="1"/>
          <w:numId w:val="21"/>
        </w:numPr>
      </w:pPr>
      <w:r w:rsidRPr="006D3346">
        <w:t>exam boards;</w:t>
      </w:r>
    </w:p>
    <w:p w:rsidR="001F32B6" w:rsidRPr="006D3346" w:rsidRDefault="001F32B6" w:rsidP="00B34402">
      <w:pPr>
        <w:pStyle w:val="Bulletlist0"/>
      </w:pPr>
      <w:r w:rsidRPr="006D3346">
        <w:lastRenderedPageBreak/>
        <w:t xml:space="preserve">From time to time, we may also share </w:t>
      </w:r>
      <w:r w:rsidR="008F7C47">
        <w:t>student</w:t>
      </w:r>
      <w:r w:rsidRPr="006D3346">
        <w:t xml:space="preserve"> information other third parties </w:t>
      </w:r>
      <w:r w:rsidR="00B34402">
        <w:t>such as</w:t>
      </w:r>
      <w:r w:rsidRPr="006D3346">
        <w:t>:</w:t>
      </w:r>
    </w:p>
    <w:p w:rsidR="00FD0E3F" w:rsidRDefault="00FD0E3F" w:rsidP="00B34402">
      <w:pPr>
        <w:pStyle w:val="Bulletlist0"/>
        <w:numPr>
          <w:ilvl w:val="1"/>
          <w:numId w:val="21"/>
        </w:numPr>
      </w:pPr>
      <w:r>
        <w:t>Trustees and school governors;</w:t>
      </w:r>
    </w:p>
    <w:p w:rsidR="001F32B6" w:rsidRPr="006D3346" w:rsidRDefault="001F32B6" w:rsidP="00B34402">
      <w:pPr>
        <w:pStyle w:val="Bulletlist0"/>
        <w:numPr>
          <w:ilvl w:val="1"/>
          <w:numId w:val="21"/>
        </w:numPr>
      </w:pPr>
      <w:r w:rsidRPr="006D3346">
        <w:t>Police and law enforcement agencies;</w:t>
      </w:r>
    </w:p>
    <w:p w:rsidR="001F32B6" w:rsidRPr="006D3346" w:rsidRDefault="001F32B6" w:rsidP="00B34402">
      <w:pPr>
        <w:pStyle w:val="Bulletlist0"/>
        <w:numPr>
          <w:ilvl w:val="1"/>
          <w:numId w:val="21"/>
        </w:numPr>
      </w:pPr>
      <w:r w:rsidRPr="006D3346">
        <w:t xml:space="preserve">NHS health professionals including the school nurse, educational psychologists, </w:t>
      </w:r>
    </w:p>
    <w:p w:rsidR="001F32B6" w:rsidRPr="006D3346" w:rsidRDefault="001F32B6" w:rsidP="00B34402">
      <w:pPr>
        <w:pStyle w:val="Bulletlist0"/>
        <w:numPr>
          <w:ilvl w:val="1"/>
          <w:numId w:val="21"/>
        </w:numPr>
      </w:pPr>
      <w:r w:rsidRPr="006D3346">
        <w:t>Education Welfare Officers;</w:t>
      </w:r>
    </w:p>
    <w:p w:rsidR="001F32B6" w:rsidRPr="006D3346" w:rsidRDefault="001F32B6" w:rsidP="00B34402">
      <w:pPr>
        <w:pStyle w:val="Bulletlist0"/>
        <w:numPr>
          <w:ilvl w:val="1"/>
          <w:numId w:val="21"/>
        </w:numPr>
      </w:pPr>
      <w:r w:rsidRPr="006D3346">
        <w:t>Courts, if ordered to do so;</w:t>
      </w:r>
    </w:p>
    <w:p w:rsidR="001F32B6" w:rsidRPr="006D3346" w:rsidRDefault="001F32B6" w:rsidP="00B34402">
      <w:pPr>
        <w:pStyle w:val="Bulletlist0"/>
        <w:numPr>
          <w:ilvl w:val="1"/>
          <w:numId w:val="21"/>
        </w:numPr>
      </w:pPr>
      <w:r w:rsidRPr="006D3346">
        <w:t>National College for Teaching and Learning;</w:t>
      </w:r>
    </w:p>
    <w:p w:rsidR="001F32B6" w:rsidRPr="006D3346" w:rsidRDefault="001F32B6" w:rsidP="00B34402">
      <w:pPr>
        <w:pStyle w:val="Bulletlist0"/>
        <w:numPr>
          <w:ilvl w:val="1"/>
          <w:numId w:val="21"/>
        </w:numPr>
      </w:pPr>
      <w:r w:rsidRPr="006D3346">
        <w:t>Joint Council for Qualifications;</w:t>
      </w:r>
    </w:p>
    <w:p w:rsidR="001F32B6" w:rsidRPr="006D3346" w:rsidRDefault="001F32B6" w:rsidP="00B34402">
      <w:pPr>
        <w:pStyle w:val="Bulletlist0"/>
        <w:numPr>
          <w:ilvl w:val="1"/>
          <w:numId w:val="21"/>
        </w:numPr>
      </w:pPr>
      <w:r w:rsidRPr="006D3346">
        <w:t>Prevent teams in accordance with the Prevent Duty on schools;</w:t>
      </w:r>
    </w:p>
    <w:p w:rsidR="001F32B6" w:rsidRPr="006D3346" w:rsidRDefault="001F32B6" w:rsidP="00B34402">
      <w:pPr>
        <w:pStyle w:val="Bulletlist0"/>
        <w:numPr>
          <w:ilvl w:val="1"/>
          <w:numId w:val="21"/>
        </w:numPr>
      </w:pPr>
      <w:r w:rsidRPr="006D3346">
        <w:t>other schools, for example, if we are negotiating a managed move and we have your consent to share information in these circumstances;</w:t>
      </w:r>
    </w:p>
    <w:p w:rsidR="001F32B6" w:rsidRPr="006D3346" w:rsidRDefault="001F32B6" w:rsidP="00B34402">
      <w:pPr>
        <w:pStyle w:val="Bulletlist0"/>
        <w:numPr>
          <w:ilvl w:val="1"/>
          <w:numId w:val="21"/>
        </w:numPr>
      </w:pPr>
      <w:r w:rsidRPr="006D3346">
        <w:t>our legal advisors;</w:t>
      </w:r>
    </w:p>
    <w:p w:rsidR="001F32B6" w:rsidRPr="006D3346" w:rsidRDefault="001F32B6" w:rsidP="00B34402">
      <w:pPr>
        <w:pStyle w:val="Bulletlist0"/>
        <w:numPr>
          <w:ilvl w:val="1"/>
          <w:numId w:val="21"/>
        </w:numPr>
      </w:pPr>
      <w:r w:rsidRPr="006D3346">
        <w:t>our insurance providers / the Risk Protection Arrangement;</w:t>
      </w:r>
    </w:p>
    <w:p w:rsidR="001F32B6" w:rsidRPr="006D3346" w:rsidRDefault="001F32B6" w:rsidP="00B34402">
      <w:pPr>
        <w:pStyle w:val="Bulletlist0"/>
      </w:pPr>
      <w:r w:rsidRPr="006D3346">
        <w:t xml:space="preserve">Some of the above organisations may also be Data Controllers in their own right in which case we will be jointly controllers of your personal data and may be jointly liable in the event of any data breaches.  </w:t>
      </w:r>
    </w:p>
    <w:p w:rsidR="001F32B6" w:rsidRPr="006D3346" w:rsidRDefault="001F32B6" w:rsidP="00B34402">
      <w:pPr>
        <w:pStyle w:val="Bulletlist0"/>
      </w:pPr>
      <w:r w:rsidRPr="006D3346">
        <w:t xml:space="preserve">In the event that we share personal data about </w:t>
      </w:r>
      <w:r w:rsidR="008F7C47">
        <w:t>student</w:t>
      </w:r>
      <w:r w:rsidRPr="006D3346">
        <w:t>s with third parties, we will provide the minimum amount of personal data necessary to fulfil the purpose for which we are required to share the data.</w:t>
      </w:r>
    </w:p>
    <w:p w:rsidR="001F32B6" w:rsidRPr="006D3346" w:rsidRDefault="001F32B6" w:rsidP="00FD0E3F">
      <w:pPr>
        <w:pStyle w:val="Heading1"/>
      </w:pPr>
      <w:r w:rsidRPr="006D3346">
        <w:t xml:space="preserve">Why we share </w:t>
      </w:r>
      <w:r w:rsidR="008F7C47">
        <w:t>student</w:t>
      </w:r>
      <w:r w:rsidRPr="006D3346">
        <w:t xml:space="preserve"> information</w:t>
      </w:r>
    </w:p>
    <w:p w:rsidR="001F32B6" w:rsidRPr="006D3346" w:rsidRDefault="001F32B6" w:rsidP="00B34402">
      <w:pPr>
        <w:pStyle w:val="Bulletlist0"/>
      </w:pPr>
      <w:r w:rsidRPr="006D3346">
        <w:t xml:space="preserve">We do not share information about our </w:t>
      </w:r>
      <w:r w:rsidR="008F7C47">
        <w:t>student</w:t>
      </w:r>
      <w:r w:rsidRPr="006D3346">
        <w:t>s with anyone without consent unless the law allows us to do so.</w:t>
      </w:r>
    </w:p>
    <w:p w:rsidR="001F32B6" w:rsidRPr="006D3346" w:rsidRDefault="001F32B6" w:rsidP="00B34402">
      <w:pPr>
        <w:pStyle w:val="Bulletlist0"/>
      </w:pPr>
      <w:r w:rsidRPr="006D3346">
        <w:t xml:space="preserve">We share </w:t>
      </w:r>
      <w:r w:rsidR="008F7C47">
        <w:t>student</w:t>
      </w:r>
      <w:r w:rsidRPr="006D3346">
        <w:t xml:space="preserve"> data with the Department for Education (</w:t>
      </w:r>
      <w:proofErr w:type="spellStart"/>
      <w:r w:rsidRPr="006D3346">
        <w:t>DfE</w:t>
      </w:r>
      <w:proofErr w:type="spellEnd"/>
      <w:r w:rsidRPr="006D3346">
        <w:t xml:space="preserve">) on a statutory basis. </w:t>
      </w:r>
      <w:r w:rsidR="00B34402">
        <w:t>D</w:t>
      </w:r>
      <w:r w:rsidRPr="006D3346">
        <w:t>ata sharing underpins school funding and educational attainment policy and monitoring.</w:t>
      </w:r>
    </w:p>
    <w:p w:rsidR="001F32B6" w:rsidRPr="006D3346" w:rsidRDefault="001F32B6" w:rsidP="00B34402">
      <w:pPr>
        <w:pStyle w:val="Bulletlist0"/>
      </w:pPr>
      <w:r w:rsidRPr="006D3346">
        <w:t xml:space="preserve">We are required to share information about our </w:t>
      </w:r>
      <w:r w:rsidR="008F7C47">
        <w:t>student</w:t>
      </w:r>
      <w:r w:rsidRPr="006D3346">
        <w:t>s with the (</w:t>
      </w:r>
      <w:proofErr w:type="spellStart"/>
      <w:r w:rsidRPr="006D3346">
        <w:t>DfE</w:t>
      </w:r>
      <w:proofErr w:type="spellEnd"/>
      <w:r w:rsidRPr="006D3346">
        <w:t xml:space="preserve">) under regulation 5 of The Education (Information </w:t>
      </w:r>
      <w:proofErr w:type="gramStart"/>
      <w:r w:rsidRPr="006D3346">
        <w:t>About</w:t>
      </w:r>
      <w:proofErr w:type="gramEnd"/>
      <w:r w:rsidRPr="006D3346">
        <w:t xml:space="preserve"> Individual </w:t>
      </w:r>
      <w:r w:rsidR="008F7C47">
        <w:t>Student</w:t>
      </w:r>
      <w:r w:rsidRPr="006D3346">
        <w:t>s) (England) Regulations 2013.</w:t>
      </w:r>
    </w:p>
    <w:p w:rsidR="001F32B6" w:rsidRPr="006D3346" w:rsidRDefault="001F32B6" w:rsidP="00FD0E3F">
      <w:pPr>
        <w:pStyle w:val="Heading1"/>
      </w:pPr>
      <w:r w:rsidRPr="006D3346">
        <w:t>Data collection requirements:</w:t>
      </w:r>
    </w:p>
    <w:p w:rsidR="001F32B6" w:rsidRPr="00B34402" w:rsidRDefault="001F32B6" w:rsidP="00B34402">
      <w:pPr>
        <w:pStyle w:val="Bulletlist0"/>
      </w:pPr>
      <w:r w:rsidRPr="00B34402">
        <w:t xml:space="preserve">To find out more about the data collection requirements placed on us by the Department for Education (for example; via the school census) </w:t>
      </w:r>
      <w:proofErr w:type="gramStart"/>
      <w:r w:rsidRPr="00B34402">
        <w:t>go</w:t>
      </w:r>
      <w:proofErr w:type="gramEnd"/>
      <w:r w:rsidRPr="00B34402">
        <w:t xml:space="preserve"> to </w:t>
      </w:r>
      <w:hyperlink r:id="rId9" w:history="1">
        <w:r w:rsidRPr="00B34402">
          <w:rPr>
            <w:rStyle w:val="Hyperlink"/>
            <w:rFonts w:cs="Arial"/>
            <w:sz w:val="22"/>
          </w:rPr>
          <w:t>https://www.gov.uk/education/data-collection-and-censuses-for-schools</w:t>
        </w:r>
      </w:hyperlink>
      <w:r w:rsidRPr="00B34402">
        <w:t>.</w:t>
      </w:r>
    </w:p>
    <w:p w:rsidR="001F32B6" w:rsidRPr="006D3346" w:rsidRDefault="001F32B6" w:rsidP="001F32B6">
      <w:pPr>
        <w:widowControl w:val="0"/>
        <w:suppressAutoHyphens/>
        <w:overflowPunct w:val="0"/>
        <w:autoSpaceDE w:val="0"/>
        <w:autoSpaceDN w:val="0"/>
        <w:spacing w:after="0"/>
        <w:jc w:val="both"/>
        <w:textAlignment w:val="baseline"/>
        <w:rPr>
          <w:rFonts w:eastAsia="Times New Roman" w:cs="Arial"/>
          <w:sz w:val="24"/>
          <w:szCs w:val="24"/>
        </w:rPr>
      </w:pPr>
    </w:p>
    <w:p w:rsidR="001F32B6" w:rsidRPr="006D3346" w:rsidRDefault="001F32B6" w:rsidP="00FD0E3F">
      <w:pPr>
        <w:pStyle w:val="Heading1"/>
      </w:pPr>
      <w:r w:rsidRPr="006D3346">
        <w:t xml:space="preserve">The National </w:t>
      </w:r>
      <w:r w:rsidR="008F7C47">
        <w:t>Student</w:t>
      </w:r>
      <w:r w:rsidRPr="006D3346">
        <w:t xml:space="preserve"> Database (NPD)</w:t>
      </w:r>
    </w:p>
    <w:p w:rsidR="001F32B6" w:rsidRPr="006D3346" w:rsidRDefault="001F32B6" w:rsidP="00B34402">
      <w:pPr>
        <w:pStyle w:val="Bulletlist0"/>
      </w:pPr>
      <w:r w:rsidRPr="006D3346">
        <w:lastRenderedPageBreak/>
        <w:t xml:space="preserve">The NPD is owned and managed by the Department for Education and contains information about </w:t>
      </w:r>
      <w:r w:rsidR="008F7C47">
        <w:t>student</w:t>
      </w:r>
      <w:r w:rsidRPr="006D3346">
        <w:t xml:space="preserve">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1F32B6" w:rsidRPr="00B34402" w:rsidRDefault="001F32B6" w:rsidP="00B34402">
      <w:pPr>
        <w:pStyle w:val="Bulletlist0"/>
      </w:pPr>
      <w:r w:rsidRPr="006D3346">
        <w:t xml:space="preserve">We are required by law, to provide information about our </w:t>
      </w:r>
      <w:r w:rsidR="008F7C47">
        <w:t>student</w:t>
      </w:r>
      <w:r w:rsidRPr="006D3346">
        <w:t xml:space="preserve">s to the </w:t>
      </w:r>
      <w:proofErr w:type="spellStart"/>
      <w:r w:rsidRPr="006D3346">
        <w:t>DfE</w:t>
      </w:r>
      <w:proofErr w:type="spellEnd"/>
      <w:r w:rsidRPr="006D3346">
        <w:t xml:space="preserve"> as part of </w:t>
      </w:r>
      <w:r w:rsidRPr="00B34402">
        <w:t xml:space="preserve">statutory data collections such as the school census and early years’ census. Some of this information is then stored in the NPD. The law that allows this is the Education (Information </w:t>
      </w:r>
      <w:proofErr w:type="gramStart"/>
      <w:r w:rsidRPr="00B34402">
        <w:t>About</w:t>
      </w:r>
      <w:proofErr w:type="gramEnd"/>
      <w:r w:rsidRPr="00B34402">
        <w:t xml:space="preserve"> Individual </w:t>
      </w:r>
      <w:r w:rsidR="008F7C47">
        <w:t>Student</w:t>
      </w:r>
      <w:r w:rsidRPr="00B34402">
        <w:t>s) (England) Regulations 2013.</w:t>
      </w:r>
    </w:p>
    <w:p w:rsidR="001F32B6" w:rsidRPr="00B34402" w:rsidRDefault="001F32B6" w:rsidP="00B34402">
      <w:pPr>
        <w:pStyle w:val="Bulletlist0"/>
      </w:pPr>
      <w:r w:rsidRPr="00B34402">
        <w:t xml:space="preserve">To find out more about the </w:t>
      </w:r>
      <w:r w:rsidR="008F7C47">
        <w:t>student</w:t>
      </w:r>
      <w:r w:rsidRPr="00B34402">
        <w:t xml:space="preserve"> information we share with the department, for the purpose of data collections, go to </w:t>
      </w:r>
      <w:hyperlink r:id="rId10" w:history="1">
        <w:r w:rsidRPr="00B34402">
          <w:rPr>
            <w:rStyle w:val="Hyperlink"/>
            <w:rFonts w:eastAsia="Times New Roman" w:cs="Arial"/>
            <w:sz w:val="22"/>
          </w:rPr>
          <w:t>https://www.gov.uk/education/data-collection-and-censuses-for-schools</w:t>
        </w:r>
      </w:hyperlink>
      <w:r w:rsidRPr="00B34402">
        <w:t>.</w:t>
      </w:r>
    </w:p>
    <w:p w:rsidR="001F32B6" w:rsidRPr="00B34402" w:rsidRDefault="001F32B6" w:rsidP="00B34402">
      <w:pPr>
        <w:pStyle w:val="Bulletlist0"/>
      </w:pPr>
      <w:r w:rsidRPr="00B34402">
        <w:t xml:space="preserve">To find out more about the NPD, go to </w:t>
      </w:r>
      <w:hyperlink r:id="rId11" w:history="1">
        <w:r w:rsidRPr="00B34402">
          <w:rPr>
            <w:rStyle w:val="Hyperlink"/>
            <w:rFonts w:eastAsia="Times New Roman" w:cs="Arial"/>
            <w:sz w:val="22"/>
          </w:rPr>
          <w:t>https://www.gov.uk/government/publications/national-</w:t>
        </w:r>
        <w:r w:rsidR="008F7C47">
          <w:rPr>
            <w:rStyle w:val="Hyperlink"/>
            <w:rFonts w:eastAsia="Times New Roman" w:cs="Arial"/>
            <w:sz w:val="22"/>
          </w:rPr>
          <w:t>student</w:t>
        </w:r>
        <w:r w:rsidRPr="00B34402">
          <w:rPr>
            <w:rStyle w:val="Hyperlink"/>
            <w:rFonts w:eastAsia="Times New Roman" w:cs="Arial"/>
            <w:sz w:val="22"/>
          </w:rPr>
          <w:t>-database-user-guide-and-supporting-information</w:t>
        </w:r>
      </w:hyperlink>
      <w:r w:rsidRPr="00B34402">
        <w:t>.</w:t>
      </w:r>
    </w:p>
    <w:p w:rsidR="001F32B6" w:rsidRPr="006D3346" w:rsidRDefault="001F32B6" w:rsidP="00B34402">
      <w:pPr>
        <w:pStyle w:val="Bulletlist0"/>
      </w:pPr>
      <w:r w:rsidRPr="006D3346">
        <w:t xml:space="preserve">The department may share information about our </w:t>
      </w:r>
      <w:r w:rsidR="008F7C47">
        <w:t>student</w:t>
      </w:r>
      <w:r w:rsidRPr="006D3346">
        <w:t>s from the NPD with third parties who promote the education or well-being of children in England by:</w:t>
      </w:r>
    </w:p>
    <w:p w:rsidR="001F32B6" w:rsidRPr="006D3346" w:rsidRDefault="001F32B6" w:rsidP="00B34402">
      <w:pPr>
        <w:pStyle w:val="Bulletlist0"/>
      </w:pPr>
      <w:r w:rsidRPr="006D3346">
        <w:t>conducting research or analysis</w:t>
      </w:r>
    </w:p>
    <w:p w:rsidR="001F32B6" w:rsidRPr="006D3346" w:rsidRDefault="001F32B6" w:rsidP="00B34402">
      <w:pPr>
        <w:pStyle w:val="Bulletlist0"/>
      </w:pPr>
      <w:r w:rsidRPr="006D3346">
        <w:t>producing statistics</w:t>
      </w:r>
    </w:p>
    <w:p w:rsidR="001F32B6" w:rsidRPr="006D3346" w:rsidRDefault="001F32B6" w:rsidP="00B34402">
      <w:pPr>
        <w:pStyle w:val="Bulletlist0"/>
      </w:pPr>
      <w:r w:rsidRPr="006D3346">
        <w:t>providing information, advice or guidance</w:t>
      </w:r>
    </w:p>
    <w:p w:rsidR="001F32B6" w:rsidRPr="006D3346" w:rsidRDefault="001F32B6" w:rsidP="00B34402">
      <w:pPr>
        <w:pStyle w:val="Bulletlist0"/>
      </w:pPr>
      <w:r w:rsidRPr="006D3346">
        <w:t xml:space="preserve">The </w:t>
      </w:r>
      <w:proofErr w:type="spellStart"/>
      <w:r w:rsidRPr="006D3346">
        <w:t>DfE</w:t>
      </w:r>
      <w:proofErr w:type="spellEnd"/>
      <w:r w:rsidRPr="006D3346">
        <w:t xml:space="preserve"> has robust processes in place to ensure the confidentiality of our data is maintained and there are stringent controls in place regarding access and use of the data. Decisions on whether </w:t>
      </w:r>
      <w:proofErr w:type="spellStart"/>
      <w:r w:rsidRPr="006D3346">
        <w:t>DfE</w:t>
      </w:r>
      <w:proofErr w:type="spellEnd"/>
      <w:r w:rsidRPr="006D3346">
        <w:t xml:space="preserve"> releases data to third parties are subject to a strict approval process and based on a detailed assessment of:</w:t>
      </w:r>
    </w:p>
    <w:p w:rsidR="001F32B6" w:rsidRPr="006D3346" w:rsidRDefault="001F32B6" w:rsidP="00B34402">
      <w:pPr>
        <w:pStyle w:val="Bulletlist0"/>
      </w:pPr>
      <w:r w:rsidRPr="006D3346">
        <w:t>who is requesting the data;</w:t>
      </w:r>
    </w:p>
    <w:p w:rsidR="001F32B6" w:rsidRPr="006D3346" w:rsidRDefault="001F32B6" w:rsidP="00B34402">
      <w:pPr>
        <w:pStyle w:val="Bulletlist0"/>
      </w:pPr>
      <w:r w:rsidRPr="006D3346">
        <w:t>the purpose for which it is required;</w:t>
      </w:r>
    </w:p>
    <w:p w:rsidR="001F32B6" w:rsidRPr="006D3346" w:rsidRDefault="001F32B6" w:rsidP="00B34402">
      <w:pPr>
        <w:pStyle w:val="Bulletlist0"/>
      </w:pPr>
      <w:r w:rsidRPr="006D3346">
        <w:t xml:space="preserve">the level and sensitivity of data requested; and </w:t>
      </w:r>
    </w:p>
    <w:p w:rsidR="001F32B6" w:rsidRPr="006D3346" w:rsidRDefault="001F32B6" w:rsidP="00B34402">
      <w:pPr>
        <w:pStyle w:val="Bulletlist0"/>
      </w:pPr>
      <w:proofErr w:type="gramStart"/>
      <w:r w:rsidRPr="006D3346">
        <w:t>the</w:t>
      </w:r>
      <w:proofErr w:type="gramEnd"/>
      <w:r w:rsidRPr="006D3346">
        <w:t xml:space="preserve"> arrangements in place to store and handle the data. </w:t>
      </w:r>
    </w:p>
    <w:p w:rsidR="001F32B6" w:rsidRPr="006D3346" w:rsidRDefault="001F32B6" w:rsidP="00B34402">
      <w:pPr>
        <w:pStyle w:val="Bulletlist0"/>
      </w:pPr>
      <w:r w:rsidRPr="006D3346">
        <w:t xml:space="preserve">To be granted access to </w:t>
      </w:r>
      <w:r w:rsidR="008F7C47">
        <w:t>student</w:t>
      </w:r>
      <w:r w:rsidRPr="006D3346">
        <w:t xml:space="preserve"> information, organisations must comply with strict terms and conditions covering the confidentiality and handling of the data, security arrangements and retention and use of the data.</w:t>
      </w:r>
    </w:p>
    <w:p w:rsidR="001F32B6" w:rsidRPr="006D3346" w:rsidRDefault="001F32B6" w:rsidP="00B34402">
      <w:pPr>
        <w:pStyle w:val="Bulletlist0"/>
      </w:pPr>
      <w:r w:rsidRPr="006D3346">
        <w:t xml:space="preserve">For more information about the department’s data sharing process, please visit: </w:t>
      </w:r>
      <w:hyperlink r:id="rId12" w:tooltip="Data protection: how we collect and share research data" w:history="1">
        <w:r w:rsidRPr="00FD0E3F">
          <w:rPr>
            <w:u w:val="single"/>
          </w:rPr>
          <w:t>https://www.gov.uk/data-protection-how-we-collect-and-share-research-data</w:t>
        </w:r>
      </w:hyperlink>
      <w:r w:rsidRPr="006D3346">
        <w:t xml:space="preserve"> </w:t>
      </w:r>
    </w:p>
    <w:p w:rsidR="001F32B6" w:rsidRDefault="001F32B6" w:rsidP="00B34402">
      <w:pPr>
        <w:pStyle w:val="Bulletlist0"/>
        <w:rPr>
          <w:u w:val="single"/>
        </w:rPr>
      </w:pPr>
      <w:r w:rsidRPr="006D3346">
        <w:t xml:space="preserve">For information about which organisations the department has provided </w:t>
      </w:r>
      <w:r w:rsidR="008F7C47">
        <w:t>student</w:t>
      </w:r>
      <w:r w:rsidRPr="006D3346">
        <w:t xml:space="preserve"> information, (and for which project), please visit the following website: </w:t>
      </w:r>
      <w:hyperlink r:id="rId13" w:history="1">
        <w:r w:rsidRPr="006D3346">
          <w:rPr>
            <w:u w:val="single"/>
          </w:rPr>
          <w:t>https://www.gov.uk/government/publications/national-</w:t>
        </w:r>
        <w:r w:rsidR="008F7C47">
          <w:rPr>
            <w:u w:val="single"/>
          </w:rPr>
          <w:t>student</w:t>
        </w:r>
        <w:r w:rsidRPr="006D3346">
          <w:rPr>
            <w:u w:val="single"/>
          </w:rPr>
          <w:t>-database-requests-received</w:t>
        </w:r>
      </w:hyperlink>
    </w:p>
    <w:p w:rsidR="001F32B6" w:rsidRPr="006D3346" w:rsidRDefault="001F32B6" w:rsidP="00B34402">
      <w:pPr>
        <w:pStyle w:val="Bulletlist0"/>
      </w:pPr>
      <w:r w:rsidRPr="006D3346">
        <w:t xml:space="preserve">To contact </w:t>
      </w:r>
      <w:proofErr w:type="spellStart"/>
      <w:r w:rsidRPr="006D3346">
        <w:t>DfE</w:t>
      </w:r>
      <w:proofErr w:type="spellEnd"/>
      <w:r w:rsidRPr="006D3346">
        <w:t xml:space="preserve">: </w:t>
      </w:r>
      <w:hyperlink r:id="rId14" w:history="1">
        <w:r w:rsidRPr="006D3346">
          <w:rPr>
            <w:rStyle w:val="Hyperlink"/>
            <w:rFonts w:eastAsia="Times New Roman" w:cs="Arial"/>
            <w:szCs w:val="24"/>
          </w:rPr>
          <w:t>https://www.gov.uk/contact-dfe</w:t>
        </w:r>
      </w:hyperlink>
    </w:p>
    <w:p w:rsidR="008F7C47" w:rsidRDefault="008F7C47" w:rsidP="00FD0E3F">
      <w:pPr>
        <w:pStyle w:val="Heading1"/>
      </w:pPr>
    </w:p>
    <w:p w:rsidR="001F32B6" w:rsidRPr="006D3346" w:rsidRDefault="001F32B6" w:rsidP="00FD0E3F">
      <w:pPr>
        <w:pStyle w:val="Heading1"/>
      </w:pPr>
      <w:r w:rsidRPr="006D3346">
        <w:t>access</w:t>
      </w:r>
      <w:r w:rsidR="00B34402">
        <w:t>ing</w:t>
      </w:r>
      <w:r w:rsidRPr="006D3346">
        <w:t xml:space="preserve"> your personal data</w:t>
      </w:r>
    </w:p>
    <w:p w:rsidR="001F32B6" w:rsidRPr="00FD0E3F" w:rsidRDefault="001F32B6" w:rsidP="00B34402">
      <w:pPr>
        <w:pStyle w:val="Bulletlist0"/>
      </w:pPr>
      <w:r w:rsidRPr="00FD0E3F">
        <w:t xml:space="preserve">Under data protection legislation, parents, have the right to request access to information about them that we hold (“Subject Access Request”).  </w:t>
      </w:r>
    </w:p>
    <w:p w:rsidR="001F32B6" w:rsidRPr="00FD0E3F" w:rsidRDefault="001F32B6" w:rsidP="00B34402">
      <w:pPr>
        <w:pStyle w:val="Bulletlist0"/>
      </w:pPr>
      <w:r w:rsidRPr="00FD0E3F">
        <w:t>Subject to the section below, the legal timescale for the School to respond to a Subject Access Request is one calendar month.  As the School has limited staff resources outside of term time, we enc</w:t>
      </w:r>
      <w:r w:rsidR="005F4C07">
        <w:t xml:space="preserve">ourage parents </w:t>
      </w:r>
      <w:r w:rsidRPr="00FD0E3F">
        <w:t>to submit Subject Access Requests during term time and to avoid sending a request during periods when the School is closed or is about to close for the holidays where possible.  This will assist us in responding to your req</w:t>
      </w:r>
      <w:r w:rsidR="0034365B">
        <w:t xml:space="preserve">uest as promptly as possible.  </w:t>
      </w:r>
      <w:r w:rsidRPr="00FD0E3F">
        <w:t>For further information about how we handle Subject Access Requests, please see our Data Protection Policy.</w:t>
      </w:r>
    </w:p>
    <w:p w:rsidR="001F32B6" w:rsidRPr="00FD0E3F" w:rsidRDefault="001F32B6" w:rsidP="00B34402">
      <w:pPr>
        <w:pStyle w:val="Bulletlist0"/>
      </w:pPr>
      <w:r w:rsidRPr="00FD0E3F">
        <w:t xml:space="preserve">Parents of </w:t>
      </w:r>
      <w:r w:rsidR="008F7C47">
        <w:t>student</w:t>
      </w:r>
      <w:r w:rsidRPr="00FD0E3F">
        <w:t xml:space="preserve">s who attend academies have a separate statutory right to receive an annual written report setting out their child’s attainment for the main subject areas which are taught.   This is an independent legal right of parents rather than a </w:t>
      </w:r>
      <w:r w:rsidR="008F7C47">
        <w:t>student</w:t>
      </w:r>
      <w:r w:rsidRPr="00FD0E3F">
        <w:t xml:space="preserve">’s own legal right which falls outside of the GDPR, therefore a </w:t>
      </w:r>
      <w:r w:rsidR="008F7C47">
        <w:t>student</w:t>
      </w:r>
      <w:r w:rsidRPr="00FD0E3F">
        <w:t xml:space="preserve">’s consent is not required even a </w:t>
      </w:r>
      <w:r w:rsidR="008F7C47">
        <w:t>student</w:t>
      </w:r>
      <w:r w:rsidRPr="00FD0E3F">
        <w:t xml:space="preserve"> is able to make their own decisions in relation to their personal data, unless a court order is i</w:t>
      </w:r>
      <w:r w:rsidR="0034365B">
        <w:t>n place which states otherwise.</w:t>
      </w:r>
    </w:p>
    <w:p w:rsidR="001F32B6" w:rsidRPr="00FD0E3F" w:rsidRDefault="001F32B6" w:rsidP="00B34402">
      <w:pPr>
        <w:pStyle w:val="Bulletlist0"/>
      </w:pPr>
      <w:r w:rsidRPr="00FD0E3F">
        <w:t xml:space="preserve">The term “parent” is widely defined in education law to include natural or adoptive parents (regardless of whether parents are or were married, whether a father is named on a birth certificate or has parental responsibility for the </w:t>
      </w:r>
      <w:r w:rsidR="008F7C47">
        <w:t>student</w:t>
      </w:r>
      <w:r w:rsidRPr="00FD0E3F">
        <w:t xml:space="preserve">, with whom the </w:t>
      </w:r>
      <w:r w:rsidR="008F7C47">
        <w:t>student</w:t>
      </w:r>
      <w:r w:rsidRPr="00FD0E3F">
        <w:t xml:space="preserve"> lives or whether the </w:t>
      </w:r>
      <w:r w:rsidR="008F7C47">
        <w:t>student</w:t>
      </w:r>
      <w:r w:rsidRPr="00FD0E3F">
        <w:t xml:space="preserve"> has contact with that parent), and non-parents who have parental responsibility for the </w:t>
      </w:r>
      <w:r w:rsidR="008F7C47">
        <w:t>student</w:t>
      </w:r>
      <w:r w:rsidRPr="00FD0E3F">
        <w:t xml:space="preserve">, or with whom the </w:t>
      </w:r>
      <w:r w:rsidR="008F7C47">
        <w:t>student</w:t>
      </w:r>
      <w:r w:rsidRPr="00FD0E3F">
        <w:t xml:space="preserve"> lives.  It is therefore possible for a </w:t>
      </w:r>
      <w:r w:rsidR="008F7C47">
        <w:t>student</w:t>
      </w:r>
      <w:r w:rsidRPr="00FD0E3F">
        <w:t xml:space="preserve"> to have several “parents” for the purposes of education law.</w:t>
      </w:r>
    </w:p>
    <w:p w:rsidR="001F32B6" w:rsidRPr="006D3346" w:rsidRDefault="001F32B6" w:rsidP="00B34402">
      <w:pPr>
        <w:pStyle w:val="Bulletlist0"/>
      </w:pPr>
      <w:r w:rsidRPr="006D3346">
        <w:t>You also have the right to:</w:t>
      </w:r>
    </w:p>
    <w:p w:rsidR="001F32B6" w:rsidRPr="006D3346" w:rsidRDefault="001F32B6" w:rsidP="00B34402">
      <w:pPr>
        <w:pStyle w:val="Bulletlist0"/>
        <w:numPr>
          <w:ilvl w:val="1"/>
          <w:numId w:val="21"/>
        </w:numPr>
      </w:pPr>
      <w:r w:rsidRPr="006D3346">
        <w:t>object to processing of personal data that is likely to cause, or is causing, damage or distress;</w:t>
      </w:r>
    </w:p>
    <w:p w:rsidR="001F32B6" w:rsidRPr="006D3346" w:rsidRDefault="001F32B6" w:rsidP="00B34402">
      <w:pPr>
        <w:pStyle w:val="Bulletlist0"/>
        <w:numPr>
          <w:ilvl w:val="1"/>
          <w:numId w:val="21"/>
        </w:numPr>
      </w:pPr>
      <w:r w:rsidRPr="006D3346">
        <w:t>prevent processing for the purpose of direct marketing;</w:t>
      </w:r>
    </w:p>
    <w:p w:rsidR="001F32B6" w:rsidRPr="006D3346" w:rsidRDefault="001F32B6" w:rsidP="00B34402">
      <w:pPr>
        <w:pStyle w:val="Bulletlist0"/>
        <w:numPr>
          <w:ilvl w:val="1"/>
          <w:numId w:val="21"/>
        </w:numPr>
      </w:pPr>
      <w:r w:rsidRPr="006D3346">
        <w:t>object to decisions being taken by automated means;</w:t>
      </w:r>
    </w:p>
    <w:p w:rsidR="001F32B6" w:rsidRPr="006D3346" w:rsidRDefault="001F32B6" w:rsidP="00B34402">
      <w:pPr>
        <w:pStyle w:val="Bulletlist0"/>
        <w:numPr>
          <w:ilvl w:val="1"/>
          <w:numId w:val="21"/>
        </w:numPr>
      </w:pPr>
      <w:r w:rsidRPr="006D3346">
        <w:t>in certain circumstances, have inaccurate personal data rectified, blocked, erased or destroyed; and</w:t>
      </w:r>
    </w:p>
    <w:p w:rsidR="001F32B6" w:rsidRPr="006D3346" w:rsidRDefault="001F32B6" w:rsidP="00B34402">
      <w:pPr>
        <w:pStyle w:val="Bulletlist0"/>
        <w:numPr>
          <w:ilvl w:val="1"/>
          <w:numId w:val="21"/>
        </w:numPr>
      </w:pPr>
      <w:proofErr w:type="gramStart"/>
      <w:r w:rsidRPr="006D3346">
        <w:t>claim</w:t>
      </w:r>
      <w:proofErr w:type="gramEnd"/>
      <w:r w:rsidRPr="006D3346">
        <w:t xml:space="preserve"> compensation for damages caused by a breach of the our data protection responsibilities.</w:t>
      </w:r>
    </w:p>
    <w:p w:rsidR="001F32B6" w:rsidRPr="006D3346" w:rsidRDefault="001F32B6" w:rsidP="00B34402">
      <w:pPr>
        <w:pStyle w:val="Bulletlist0"/>
        <w:rPr>
          <w:u w:val="single"/>
        </w:rPr>
      </w:pPr>
      <w:r w:rsidRPr="006D3346">
        <w:t xml:space="preserve">If you have a concern about the way we are collecting or using your personal data, you should raise your concern with us in the first instance or directly to the Information Commissioner’s Office at </w:t>
      </w:r>
      <w:hyperlink r:id="rId15" w:history="1">
        <w:r w:rsidRPr="006D3346">
          <w:rPr>
            <w:u w:val="single"/>
          </w:rPr>
          <w:t>https://ico.org.uk/concerns/</w:t>
        </w:r>
      </w:hyperlink>
    </w:p>
    <w:p w:rsidR="008F7C47" w:rsidRDefault="008F7C47" w:rsidP="00B34402">
      <w:pPr>
        <w:pStyle w:val="Heading1"/>
      </w:pPr>
    </w:p>
    <w:p w:rsidR="005F4C07" w:rsidRDefault="005F4C07" w:rsidP="00B34402">
      <w:pPr>
        <w:pStyle w:val="Heading1"/>
      </w:pPr>
    </w:p>
    <w:p w:rsidR="001F32B6" w:rsidRPr="006D3346" w:rsidRDefault="001F32B6" w:rsidP="00B34402">
      <w:pPr>
        <w:pStyle w:val="Heading1"/>
      </w:pPr>
      <w:r w:rsidRPr="006D3346">
        <w:t>Contact:</w:t>
      </w:r>
    </w:p>
    <w:p w:rsidR="001F32B6" w:rsidRPr="006D3346" w:rsidRDefault="001F32B6" w:rsidP="00B34402">
      <w:pPr>
        <w:pStyle w:val="Bulletlist0"/>
      </w:pPr>
      <w:r w:rsidRPr="006D3346">
        <w:lastRenderedPageBreak/>
        <w:t>If you would like to discuss anything in this privacy notice, please contact:</w:t>
      </w:r>
    </w:p>
    <w:p w:rsidR="008F7C47" w:rsidRDefault="008F7C47" w:rsidP="008F7C47">
      <w:pPr>
        <w:pStyle w:val="Bulletlist0"/>
        <w:numPr>
          <w:ilvl w:val="0"/>
          <w:numId w:val="0"/>
        </w:numPr>
        <w:ind w:left="567"/>
      </w:pPr>
      <w:r>
        <w:t>Julie Cooke or Kate Prince (Data Champions) 01438 344344</w:t>
      </w:r>
    </w:p>
    <w:p w:rsidR="001F32B6" w:rsidRPr="006D3346" w:rsidRDefault="008F7C47" w:rsidP="008F7C47">
      <w:pPr>
        <w:pStyle w:val="Bulletlist0"/>
        <w:numPr>
          <w:ilvl w:val="0"/>
          <w:numId w:val="0"/>
        </w:numPr>
        <w:ind w:left="567"/>
      </w:pPr>
      <w:r>
        <w:t xml:space="preserve">Robert Dale (Data Protection Officer) </w:t>
      </w:r>
      <w:hyperlink r:id="rId16" w:history="1">
        <w:r w:rsidRPr="00DE599F">
          <w:rPr>
            <w:rStyle w:val="Hyperlink"/>
            <w:sz w:val="22"/>
          </w:rPr>
          <w:t>GDPR@nhc.ac.uk</w:t>
        </w:r>
      </w:hyperlink>
      <w:r>
        <w:t xml:space="preserve"> 01462 443066</w:t>
      </w:r>
    </w:p>
    <w:sectPr w:rsidR="001F32B6" w:rsidRPr="006D3346" w:rsidSect="00EE7D63">
      <w:footerReference w:type="default" r:id="rId17"/>
      <w:foot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13" w:rsidRDefault="008F2313" w:rsidP="00A60536">
      <w:r>
        <w:separator/>
      </w:r>
    </w:p>
  </w:endnote>
  <w:endnote w:type="continuationSeparator" w:id="0">
    <w:p w:rsidR="008F2313" w:rsidRDefault="008F2313" w:rsidP="00A6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genda Medium">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9C" w:rsidRPr="000344D8" w:rsidRDefault="008F7C47">
    <w:pPr>
      <w:pStyle w:val="Footer"/>
      <w:rPr>
        <w:sz w:val="18"/>
        <w:szCs w:val="18"/>
      </w:rPr>
    </w:pPr>
    <w:r w:rsidRPr="006D3346">
      <w:t xml:space="preserve">Privacy Notice For </w:t>
    </w:r>
    <w:r>
      <w:t>Student</w:t>
    </w:r>
    <w:r w:rsidRPr="006D3346">
      <w:t>s</w:t>
    </w:r>
    <w:r w:rsidR="00146C9C" w:rsidRPr="000344D8">
      <w:rPr>
        <w:sz w:val="18"/>
        <w:szCs w:val="18"/>
      </w:rPr>
      <w:tab/>
    </w:r>
    <w:r w:rsidR="00146C9C" w:rsidRPr="000344D8">
      <w:rPr>
        <w:sz w:val="18"/>
        <w:szCs w:val="18"/>
      </w:rPr>
      <w:tab/>
      <w:t xml:space="preserve">Page </w:t>
    </w:r>
    <w:r w:rsidR="00146C9C" w:rsidRPr="000344D8">
      <w:rPr>
        <w:rStyle w:val="PageNumber"/>
        <w:sz w:val="18"/>
        <w:szCs w:val="18"/>
      </w:rPr>
      <w:fldChar w:fldCharType="begin"/>
    </w:r>
    <w:r w:rsidR="00146C9C" w:rsidRPr="000344D8">
      <w:rPr>
        <w:rStyle w:val="PageNumber"/>
        <w:sz w:val="18"/>
        <w:szCs w:val="18"/>
      </w:rPr>
      <w:instrText xml:space="preserve"> PAGE </w:instrText>
    </w:r>
    <w:r w:rsidR="00146C9C" w:rsidRPr="000344D8">
      <w:rPr>
        <w:rStyle w:val="PageNumber"/>
        <w:sz w:val="18"/>
        <w:szCs w:val="18"/>
      </w:rPr>
      <w:fldChar w:fldCharType="separate"/>
    </w:r>
    <w:r w:rsidR="005F4C07">
      <w:rPr>
        <w:rStyle w:val="PageNumber"/>
        <w:noProof/>
        <w:sz w:val="18"/>
        <w:szCs w:val="18"/>
      </w:rPr>
      <w:t>2</w:t>
    </w:r>
    <w:r w:rsidR="00146C9C" w:rsidRPr="000344D8">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47" w:rsidRPr="008F7C47" w:rsidRDefault="008F7C47">
    <w:pPr>
      <w:pStyle w:val="Footer"/>
      <w:rPr>
        <w:sz w:val="18"/>
        <w:szCs w:val="18"/>
      </w:rPr>
    </w:pPr>
    <w:r w:rsidRPr="006D3346">
      <w:t xml:space="preserve">Privacy Notice For </w:t>
    </w:r>
    <w:r>
      <w:t>Student</w:t>
    </w:r>
    <w:r w:rsidRPr="006D3346">
      <w:t>s</w:t>
    </w:r>
    <w:r w:rsidRPr="000344D8">
      <w:rPr>
        <w:sz w:val="18"/>
        <w:szCs w:val="18"/>
      </w:rPr>
      <w:tab/>
    </w:r>
    <w:r w:rsidRPr="000344D8">
      <w:rPr>
        <w:sz w:val="18"/>
        <w:szCs w:val="18"/>
      </w:rPr>
      <w:tab/>
      <w:t xml:space="preserve">Page </w:t>
    </w:r>
    <w:r w:rsidRPr="000344D8">
      <w:rPr>
        <w:rStyle w:val="PageNumber"/>
        <w:sz w:val="18"/>
        <w:szCs w:val="18"/>
      </w:rPr>
      <w:fldChar w:fldCharType="begin"/>
    </w:r>
    <w:r w:rsidRPr="000344D8">
      <w:rPr>
        <w:rStyle w:val="PageNumber"/>
        <w:sz w:val="18"/>
        <w:szCs w:val="18"/>
      </w:rPr>
      <w:instrText xml:space="preserve"> PAGE </w:instrText>
    </w:r>
    <w:r w:rsidRPr="000344D8">
      <w:rPr>
        <w:rStyle w:val="PageNumber"/>
        <w:sz w:val="18"/>
        <w:szCs w:val="18"/>
      </w:rPr>
      <w:fldChar w:fldCharType="separate"/>
    </w:r>
    <w:r w:rsidR="005F4C07">
      <w:rPr>
        <w:rStyle w:val="PageNumber"/>
        <w:noProof/>
        <w:sz w:val="18"/>
        <w:szCs w:val="18"/>
      </w:rPr>
      <w:t>1</w:t>
    </w:r>
    <w:r w:rsidRPr="000344D8">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13" w:rsidRDefault="008F2313" w:rsidP="00A60536">
      <w:r>
        <w:separator/>
      </w:r>
    </w:p>
  </w:footnote>
  <w:footnote w:type="continuationSeparator" w:id="0">
    <w:p w:rsidR="008F2313" w:rsidRDefault="008F2313" w:rsidP="00A60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1CD4A8F"/>
    <w:multiLevelType w:val="multilevel"/>
    <w:tmpl w:val="E214B4F8"/>
    <w:numStyleLink w:val="Style1"/>
  </w:abstractNum>
  <w:abstractNum w:abstractNumId="2">
    <w:nsid w:val="121567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890962"/>
    <w:multiLevelType w:val="multilevel"/>
    <w:tmpl w:val="CB40D5E2"/>
    <w:numStyleLink w:val="bulletlist"/>
  </w:abstractNum>
  <w:abstractNum w:abstractNumId="4">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416CF"/>
    <w:multiLevelType w:val="multilevel"/>
    <w:tmpl w:val="CB40D5E2"/>
    <w:numStyleLink w:val="bulletlist"/>
  </w:abstractNum>
  <w:abstractNum w:abstractNumId="7">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C0BFD"/>
    <w:multiLevelType w:val="multilevel"/>
    <w:tmpl w:val="2824795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6D95378"/>
    <w:multiLevelType w:val="multilevel"/>
    <w:tmpl w:val="CB40D5E2"/>
    <w:numStyleLink w:val="bulletlist"/>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AD66E8A"/>
    <w:multiLevelType w:val="hybridMultilevel"/>
    <w:tmpl w:val="69462D7C"/>
    <w:lvl w:ilvl="0" w:tplc="4F1E84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A52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ED095A"/>
    <w:multiLevelType w:val="multilevel"/>
    <w:tmpl w:val="E174A840"/>
    <w:lvl w:ilvl="0">
      <w:start w:val="1"/>
      <w:numFmt w:val="decimal"/>
      <w:pStyle w:val="Numberedlist"/>
      <w:lvlText w:val="%1."/>
      <w:lvlJc w:val="left"/>
      <w:pPr>
        <w:tabs>
          <w:tab w:val="num" w:pos="567"/>
        </w:tabs>
        <w:ind w:left="567" w:hanging="567"/>
      </w:pPr>
      <w:rPr>
        <w:rFonts w:hint="default"/>
        <w:color w:val="3399CC"/>
      </w:rPr>
    </w:lvl>
    <w:lvl w:ilvl="1">
      <w:start w:val="1"/>
      <w:numFmt w:val="decimal"/>
      <w:lvlText w:val="%1.%2."/>
      <w:lvlJc w:val="left"/>
      <w:pPr>
        <w:tabs>
          <w:tab w:val="num" w:pos="1134"/>
        </w:tabs>
        <w:ind w:left="1134" w:hanging="567"/>
      </w:pPr>
      <w:rPr>
        <w:rFonts w:hint="default"/>
        <w:color w:val="C00000"/>
      </w:rPr>
    </w:lvl>
    <w:lvl w:ilvl="2">
      <w:start w:val="1"/>
      <w:numFmt w:val="decimal"/>
      <w:lvlText w:val="%1.%2.%3."/>
      <w:lvlJc w:val="left"/>
      <w:pPr>
        <w:tabs>
          <w:tab w:val="num" w:pos="3969"/>
        </w:tabs>
        <w:ind w:left="1701" w:hanging="567"/>
      </w:pPr>
      <w:rPr>
        <w:rFonts w:hint="default"/>
        <w:color w:val="C0504D"/>
      </w:rPr>
    </w:lvl>
    <w:lvl w:ilvl="3">
      <w:start w:val="1"/>
      <w:numFmt w:val="decimal"/>
      <w:lvlText w:val="%1.%2.%3.%4."/>
      <w:lvlJc w:val="left"/>
      <w:pPr>
        <w:tabs>
          <w:tab w:val="num" w:pos="5103"/>
        </w:tabs>
        <w:ind w:left="2835" w:hanging="567"/>
      </w:pPr>
      <w:rPr>
        <w:rFonts w:hint="default"/>
      </w:rPr>
    </w:lvl>
    <w:lvl w:ilvl="4">
      <w:start w:val="1"/>
      <w:numFmt w:val="decimal"/>
      <w:lvlText w:val="%1.%2.%3.%4.%5."/>
      <w:lvlJc w:val="left"/>
      <w:pPr>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33B646E"/>
    <w:multiLevelType w:val="hybridMultilevel"/>
    <w:tmpl w:val="E5CAF6D4"/>
    <w:lvl w:ilvl="0" w:tplc="BAFE35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43D66"/>
    <w:multiLevelType w:val="multilevel"/>
    <w:tmpl w:val="2824795C"/>
    <w:numStyleLink w:val="CurrentList1"/>
  </w:abstractNum>
  <w:abstractNum w:abstractNumId="16">
    <w:nsid w:val="4B704E97"/>
    <w:multiLevelType w:val="hybridMultilevel"/>
    <w:tmpl w:val="07A6CE64"/>
    <w:lvl w:ilvl="0" w:tplc="FED6E55E">
      <w:start w:val="1"/>
      <w:numFmt w:val="bullet"/>
      <w:lvlText w:val=""/>
      <w:lvlJc w:val="left"/>
      <w:pPr>
        <w:ind w:left="720" w:hanging="360"/>
      </w:pPr>
      <w:rPr>
        <w:rFonts w:ascii="Wingdings" w:hAnsi="Wingdings" w:hint="default"/>
        <w:color w:val="4F81BD" w:themeColor="accent1"/>
        <w:sz w:val="32"/>
        <w:szCs w:val="32"/>
      </w:rPr>
    </w:lvl>
    <w:lvl w:ilvl="1" w:tplc="DCB0D506">
      <w:start w:val="1"/>
      <w:numFmt w:val="bullet"/>
      <w:lvlText w:val=""/>
      <w:lvlJc w:val="left"/>
      <w:pPr>
        <w:ind w:left="1440" w:hanging="360"/>
      </w:pPr>
      <w:rPr>
        <w:rFonts w:ascii="Wingdings" w:hAnsi="Wingdings" w:hint="default"/>
      </w:rPr>
    </w:lvl>
    <w:lvl w:ilvl="2" w:tplc="687E135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06D1D"/>
    <w:multiLevelType w:val="hybridMultilevel"/>
    <w:tmpl w:val="C400B84A"/>
    <w:lvl w:ilvl="0" w:tplc="8320E4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73D8D"/>
    <w:multiLevelType w:val="hybridMultilevel"/>
    <w:tmpl w:val="E682BD20"/>
    <w:lvl w:ilvl="0" w:tplc="02B42F1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7C2937"/>
    <w:multiLevelType w:val="multilevel"/>
    <w:tmpl w:val="DFBA6D0C"/>
    <w:lvl w:ilvl="0">
      <w:start w:val="1"/>
      <w:numFmt w:val="bullet"/>
      <w:pStyle w:val="Bulletlist0"/>
      <w:lvlText w:val=""/>
      <w:lvlJc w:val="left"/>
      <w:pPr>
        <w:ind w:left="567" w:hanging="567"/>
      </w:pPr>
      <w:rPr>
        <w:rFonts w:ascii="Wingdings" w:hAnsi="Wingdings" w:hint="default"/>
        <w:color w:val="3399CC"/>
      </w:rPr>
    </w:lvl>
    <w:lvl w:ilvl="1">
      <w:start w:val="1"/>
      <w:numFmt w:val="bullet"/>
      <w:lvlText w:val=""/>
      <w:lvlJc w:val="left"/>
      <w:pPr>
        <w:ind w:left="1134" w:hanging="567"/>
      </w:pPr>
      <w:rPr>
        <w:rFonts w:ascii="Wingdings" w:hAnsi="Wingdings" w:hint="default"/>
        <w:color w:val="C00000"/>
      </w:rPr>
    </w:lvl>
    <w:lvl w:ilvl="2">
      <w:start w:val="1"/>
      <w:numFmt w:val="bullet"/>
      <w:lvlText w:val=""/>
      <w:lvlJc w:val="left"/>
      <w:pPr>
        <w:ind w:left="1701" w:hanging="567"/>
      </w:pPr>
      <w:rPr>
        <w:rFonts w:ascii="Wingdings" w:hAnsi="Wingdings" w:hint="default"/>
        <w:color w:val="C0504D" w:themeColor="accent2"/>
      </w:rPr>
    </w:lvl>
    <w:lvl w:ilvl="3">
      <w:start w:val="1"/>
      <w:numFmt w:val="bullet"/>
      <w:lvlText w:val=""/>
      <w:lvlJc w:val="left"/>
      <w:pPr>
        <w:ind w:left="3402" w:hanging="567"/>
      </w:pPr>
      <w:rPr>
        <w:rFonts w:ascii="Wingdings" w:hAnsi="Wingdings" w:hint="default"/>
        <w:color w:val="660066"/>
      </w:rPr>
    </w:lvl>
    <w:lvl w:ilvl="4">
      <w:start w:val="1"/>
      <w:numFmt w:val="bullet"/>
      <w:lvlText w:val=""/>
      <w:lvlJc w:val="left"/>
      <w:pPr>
        <w:ind w:left="3969" w:hanging="567"/>
      </w:pPr>
      <w:rPr>
        <w:rFonts w:ascii="Wingdings" w:hAnsi="Wingdings" w:hint="default"/>
        <w:color w:val="F79646" w:themeColor="accent6"/>
      </w:rPr>
    </w:lvl>
    <w:lvl w:ilvl="5">
      <w:start w:val="1"/>
      <w:numFmt w:val="lowerRoman"/>
      <w:lvlText w:val="%6."/>
      <w:lvlJc w:val="right"/>
      <w:pPr>
        <w:ind w:left="3402"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5C52224"/>
    <w:multiLevelType w:val="hybridMultilevel"/>
    <w:tmpl w:val="CB40D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61056"/>
    <w:multiLevelType w:val="hybridMultilevel"/>
    <w:tmpl w:val="E214B4F8"/>
    <w:lvl w:ilvl="0" w:tplc="01C08390">
      <w:start w:val="1"/>
      <w:numFmt w:val="bullet"/>
      <w:lvlText w:val=""/>
      <w:lvlJc w:val="left"/>
      <w:pPr>
        <w:ind w:left="720" w:hanging="38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6209389E"/>
    <w:multiLevelType w:val="multilevel"/>
    <w:tmpl w:val="E214B4F8"/>
    <w:numStyleLink w:val="Style1"/>
  </w:abstractNum>
  <w:abstractNum w:abstractNumId="26">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63A614BF"/>
    <w:multiLevelType w:val="hybridMultilevel"/>
    <w:tmpl w:val="9112CF56"/>
    <w:lvl w:ilvl="0" w:tplc="AE94FC98">
      <w:start w:val="1"/>
      <w:numFmt w:val="decimal"/>
      <w:lvlText w:val="%1."/>
      <w:lvlJc w:val="left"/>
      <w:pPr>
        <w:ind w:left="360" w:hanging="360"/>
      </w:pPr>
      <w:rPr>
        <w:color w:val="3399CC"/>
      </w:rPr>
    </w:lvl>
    <w:lvl w:ilvl="1" w:tplc="5AFCE148">
      <w:start w:val="1"/>
      <w:numFmt w:val="decimal"/>
      <w:lvlText w:val="%2."/>
      <w:lvlJc w:val="left"/>
      <w:pPr>
        <w:ind w:left="774" w:hanging="397"/>
      </w:pPr>
      <w:rPr>
        <w:rFonts w:hint="default"/>
        <w:color w:val="C00000"/>
      </w:rPr>
    </w:lvl>
    <w:lvl w:ilvl="2" w:tplc="F7809570">
      <w:start w:val="1"/>
      <w:numFmt w:val="decimal"/>
      <w:suff w:val="space"/>
      <w:lvlText w:val="%3."/>
      <w:lvlJc w:val="right"/>
      <w:pPr>
        <w:ind w:left="1795" w:hanging="681"/>
      </w:pPr>
      <w:rPr>
        <w:rFonts w:hint="default"/>
        <w:color w:val="C0504D"/>
      </w:rPr>
    </w:lvl>
    <w:lvl w:ilvl="3" w:tplc="B290D6DA">
      <w:start w:val="1"/>
      <w:numFmt w:val="decimal"/>
      <w:lvlText w:val="%4."/>
      <w:lvlJc w:val="left"/>
      <w:pPr>
        <w:ind w:left="2520" w:hanging="360"/>
      </w:pPr>
      <w:rPr>
        <w:color w:val="660066"/>
      </w:rPr>
    </w:lvl>
    <w:lvl w:ilvl="4" w:tplc="3230BAE8">
      <w:start w:val="1"/>
      <w:numFmt w:val="decimal"/>
      <w:lvlText w:val="%5."/>
      <w:lvlJc w:val="left"/>
      <w:pPr>
        <w:ind w:left="3240" w:hanging="360"/>
      </w:pPr>
      <w:rPr>
        <w:rFonts w:hint="default"/>
        <w:color w:val="F79646"/>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410159F"/>
    <w:multiLevelType w:val="multilevel"/>
    <w:tmpl w:val="6704901A"/>
    <w:lvl w:ilvl="0">
      <w:start w:val="1"/>
      <w:numFmt w:val="decimal"/>
      <w:lvlText w:val="%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34"/>
        </w:tabs>
        <w:ind w:left="1134" w:hanging="567"/>
      </w:pPr>
      <w:rPr>
        <w:rFonts w:hint="default"/>
        <w:color w:val="auto"/>
      </w:rPr>
    </w:lvl>
    <w:lvl w:ilvl="2">
      <w:start w:val="1"/>
      <w:numFmt w:val="decimal"/>
      <w:lvlText w:val="%1.%2.%3."/>
      <w:lvlJc w:val="left"/>
      <w:pPr>
        <w:tabs>
          <w:tab w:val="num" w:pos="3969"/>
        </w:tabs>
        <w:ind w:left="1701" w:hanging="567"/>
      </w:pPr>
      <w:rPr>
        <w:rFonts w:hint="default"/>
        <w:color w:val="auto"/>
      </w:rPr>
    </w:lvl>
    <w:lvl w:ilvl="3">
      <w:start w:val="1"/>
      <w:numFmt w:val="decimal"/>
      <w:lvlText w:val="%1.%2.%3.%4."/>
      <w:lvlJc w:val="left"/>
      <w:pPr>
        <w:tabs>
          <w:tab w:val="num" w:pos="5103"/>
        </w:tabs>
        <w:ind w:left="2835" w:hanging="567"/>
      </w:pPr>
      <w:rPr>
        <w:rFonts w:hint="default"/>
      </w:rPr>
    </w:lvl>
    <w:lvl w:ilvl="4">
      <w:start w:val="1"/>
      <w:numFmt w:val="decimal"/>
      <w:lvlText w:val="%1.%2.%3.%4.%5."/>
      <w:lvlJc w:val="left"/>
      <w:pPr>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B041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87063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5B68B6"/>
    <w:multiLevelType w:val="multilevel"/>
    <w:tmpl w:val="CB40D5E2"/>
    <w:styleLink w:val="bulletlist"/>
    <w:lvl w:ilvl="0">
      <w:start w:val="1"/>
      <w:numFmt w:val="bullet"/>
      <w:lvlText w:val=""/>
      <w:lvlJc w:val="left"/>
      <w:pPr>
        <w:ind w:left="720" w:hanging="360"/>
      </w:pPr>
      <w:rPr>
        <w:rFonts w:ascii="Wingdings" w:hAnsi="Wingdings" w:hint="default"/>
        <w:color w:val="3399CC"/>
      </w:rPr>
    </w:lvl>
    <w:lvl w:ilvl="1">
      <w:start w:val="1"/>
      <w:numFmt w:val="bullet"/>
      <w:lvlText w:val=""/>
      <w:lvlJc w:val="left"/>
      <w:pPr>
        <w:ind w:left="1440" w:hanging="360"/>
      </w:pPr>
      <w:rPr>
        <w:rFonts w:ascii="Wingdings" w:hAnsi="Wingdings" w:hint="default"/>
        <w:color w:val="FF0000"/>
      </w:rPr>
    </w:lvl>
    <w:lvl w:ilvl="2">
      <w:start w:val="1"/>
      <w:numFmt w:val="bullet"/>
      <w:lvlText w:val=""/>
      <w:lvlJc w:val="left"/>
      <w:pPr>
        <w:ind w:left="2160" w:hanging="180"/>
      </w:pPr>
      <w:rPr>
        <w:rFonts w:ascii="Wingdings" w:hAnsi="Wingdings" w:hint="default"/>
        <w:color w:val="008000"/>
      </w:rPr>
    </w:lvl>
    <w:lvl w:ilvl="3">
      <w:start w:val="1"/>
      <w:numFmt w:val="bullet"/>
      <w:lvlText w:val=""/>
      <w:lvlJc w:val="left"/>
      <w:pPr>
        <w:ind w:left="2880" w:hanging="360"/>
      </w:pPr>
      <w:rPr>
        <w:rFonts w:ascii="Wingdings" w:hAnsi="Wingdings" w:hint="default"/>
        <w:color w:val="660066"/>
      </w:rPr>
    </w:lvl>
    <w:lvl w:ilvl="4">
      <w:start w:val="1"/>
      <w:numFmt w:val="bullet"/>
      <w:lvlText w:val=""/>
      <w:lvlJc w:val="left"/>
      <w:pPr>
        <w:ind w:left="3600" w:hanging="360"/>
      </w:pPr>
      <w:rPr>
        <w:rFonts w:ascii="Wingdings" w:hAnsi="Wingdings" w:hint="default"/>
        <w:color w:val="F79646" w:themeColor="accent6"/>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CC0C78"/>
    <w:multiLevelType w:val="multilevel"/>
    <w:tmpl w:val="E214B4F8"/>
    <w:styleLink w:val="Style1"/>
    <w:lvl w:ilvl="0">
      <w:start w:val="1"/>
      <w:numFmt w:val="bullet"/>
      <w:lvlText w:val=""/>
      <w:lvlJc w:val="left"/>
      <w:pPr>
        <w:ind w:left="720" w:hanging="380"/>
      </w:pPr>
      <w:rPr>
        <w:rFonts w:ascii="Wingdings" w:hAnsi="Wingdings" w:hint="default"/>
      </w:rPr>
    </w:lvl>
    <w:lvl w:ilvl="1">
      <w:start w:val="1"/>
      <w:numFmt w:val="bullet"/>
      <w:lvlText w:val=""/>
      <w:lvlJc w:val="left"/>
      <w:pPr>
        <w:ind w:left="1440" w:hanging="360"/>
      </w:pPr>
      <w:rPr>
        <w:rFonts w:ascii="Wingdings" w:hAnsi="Wingdings" w:hint="default"/>
        <w:color w:val="3399CC"/>
      </w:rPr>
    </w:lvl>
    <w:lvl w:ilvl="2">
      <w:start w:val="1"/>
      <w:numFmt w:val="bullet"/>
      <w:lvlText w:val=""/>
      <w:lvlJc w:val="left"/>
      <w:pPr>
        <w:ind w:left="2160" w:hanging="360"/>
      </w:pPr>
      <w:rPr>
        <w:rFonts w:ascii="Wingdings" w:hAnsi="Wingdings" w:hint="default"/>
        <w:color w:val="FF0000"/>
      </w:rPr>
    </w:lvl>
    <w:lvl w:ilvl="3">
      <w:start w:val="1"/>
      <w:numFmt w:val="bullet"/>
      <w:lvlText w:val=""/>
      <w:lvlJc w:val="left"/>
      <w:pPr>
        <w:ind w:left="2880" w:hanging="360"/>
      </w:pPr>
      <w:rPr>
        <w:rFonts w:ascii="Wingdings" w:hAnsi="Wingdings" w:hint="default"/>
        <w:color w:val="008000"/>
      </w:rPr>
    </w:lvl>
    <w:lvl w:ilvl="4">
      <w:start w:val="1"/>
      <w:numFmt w:val="bullet"/>
      <w:lvlText w:val=""/>
      <w:lvlJc w:val="left"/>
      <w:pPr>
        <w:ind w:left="3600" w:hanging="360"/>
      </w:pPr>
      <w:rPr>
        <w:rFonts w:ascii="Wingdings" w:hAnsi="Wingdings" w:hint="default"/>
        <w:color w:val="E36C0A" w:themeColor="accent6" w:themeShade="B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2"/>
  </w:num>
  <w:num w:numId="5">
    <w:abstractNumId w:val="31"/>
  </w:num>
  <w:num w:numId="6">
    <w:abstractNumId w:val="15"/>
  </w:num>
  <w:num w:numId="7">
    <w:abstractNumId w:val="21"/>
  </w:num>
  <w:num w:numId="8">
    <w:abstractNumId w:val="34"/>
  </w:num>
  <w:num w:numId="9">
    <w:abstractNumId w:val="1"/>
  </w:num>
  <w:num w:numId="10">
    <w:abstractNumId w:val="20"/>
  </w:num>
  <w:num w:numId="11">
    <w:abstractNumId w:val="30"/>
  </w:num>
  <w:num w:numId="12">
    <w:abstractNumId w:val="33"/>
  </w:num>
  <w:num w:numId="13">
    <w:abstractNumId w:val="3"/>
  </w:num>
  <w:num w:numId="14">
    <w:abstractNumId w:val="25"/>
  </w:num>
  <w:num w:numId="15">
    <w:abstractNumId w:val="6"/>
  </w:num>
  <w:num w:numId="16">
    <w:abstractNumId w:val="9"/>
  </w:num>
  <w:num w:numId="17">
    <w:abstractNumId w:val="9"/>
  </w:num>
  <w:num w:numId="18">
    <w:abstractNumId w:val="17"/>
  </w:num>
  <w:num w:numId="19">
    <w:abstractNumId w:val="16"/>
  </w:num>
  <w:num w:numId="20">
    <w:abstractNumId w:val="14"/>
  </w:num>
  <w:num w:numId="21">
    <w:abstractNumId w:val="19"/>
  </w:num>
  <w:num w:numId="22">
    <w:abstractNumId w:val="27"/>
  </w:num>
  <w:num w:numId="23">
    <w:abstractNumId w:val="28"/>
  </w:num>
  <w:num w:numId="24">
    <w:abstractNumId w:val="18"/>
  </w:num>
  <w:num w:numId="25">
    <w:abstractNumId w:val="13"/>
  </w:num>
  <w:num w:numId="26">
    <w:abstractNumId w:val="22"/>
  </w:num>
  <w:num w:numId="27">
    <w:abstractNumId w:val="7"/>
  </w:num>
  <w:num w:numId="28">
    <w:abstractNumId w:val="5"/>
  </w:num>
  <w:num w:numId="29">
    <w:abstractNumId w:val="10"/>
  </w:num>
  <w:num w:numId="30">
    <w:abstractNumId w:val="23"/>
  </w:num>
  <w:num w:numId="31">
    <w:abstractNumId w:val="32"/>
  </w:num>
  <w:num w:numId="32">
    <w:abstractNumId w:val="29"/>
  </w:num>
  <w:num w:numId="33">
    <w:abstractNumId w:val="24"/>
  </w:num>
  <w:num w:numId="34">
    <w:abstractNumId w:val="26"/>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B6"/>
    <w:rsid w:val="00011836"/>
    <w:rsid w:val="000134AB"/>
    <w:rsid w:val="00014305"/>
    <w:rsid w:val="00023739"/>
    <w:rsid w:val="000329CA"/>
    <w:rsid w:val="000344D8"/>
    <w:rsid w:val="000478F9"/>
    <w:rsid w:val="000537C7"/>
    <w:rsid w:val="00063A13"/>
    <w:rsid w:val="000922DB"/>
    <w:rsid w:val="000C5FDC"/>
    <w:rsid w:val="000D1166"/>
    <w:rsid w:val="0011775D"/>
    <w:rsid w:val="00123776"/>
    <w:rsid w:val="00146C9C"/>
    <w:rsid w:val="0017644D"/>
    <w:rsid w:val="00192325"/>
    <w:rsid w:val="001A2C5C"/>
    <w:rsid w:val="001B3F8F"/>
    <w:rsid w:val="001C3A73"/>
    <w:rsid w:val="001E57C7"/>
    <w:rsid w:val="001F32B6"/>
    <w:rsid w:val="001F3B06"/>
    <w:rsid w:val="001F73D8"/>
    <w:rsid w:val="00200508"/>
    <w:rsid w:val="00201125"/>
    <w:rsid w:val="00232515"/>
    <w:rsid w:val="00243054"/>
    <w:rsid w:val="00262723"/>
    <w:rsid w:val="00276DD9"/>
    <w:rsid w:val="002A0CAA"/>
    <w:rsid w:val="00301391"/>
    <w:rsid w:val="003013E2"/>
    <w:rsid w:val="00302F6C"/>
    <w:rsid w:val="00312957"/>
    <w:rsid w:val="003164C9"/>
    <w:rsid w:val="003226DD"/>
    <w:rsid w:val="003318B5"/>
    <w:rsid w:val="0034365B"/>
    <w:rsid w:val="003808B9"/>
    <w:rsid w:val="00395B62"/>
    <w:rsid w:val="003A0E2F"/>
    <w:rsid w:val="003A2E96"/>
    <w:rsid w:val="003C3FE4"/>
    <w:rsid w:val="003E276C"/>
    <w:rsid w:val="003E4368"/>
    <w:rsid w:val="00420A18"/>
    <w:rsid w:val="0050495A"/>
    <w:rsid w:val="005A2ADD"/>
    <w:rsid w:val="005B2068"/>
    <w:rsid w:val="005D4B92"/>
    <w:rsid w:val="005F4C07"/>
    <w:rsid w:val="005F515F"/>
    <w:rsid w:val="00681051"/>
    <w:rsid w:val="00692865"/>
    <w:rsid w:val="006A188D"/>
    <w:rsid w:val="006A3BA5"/>
    <w:rsid w:val="006A67B6"/>
    <w:rsid w:val="006B2CEC"/>
    <w:rsid w:val="00714C80"/>
    <w:rsid w:val="0072001C"/>
    <w:rsid w:val="008233FE"/>
    <w:rsid w:val="008300C2"/>
    <w:rsid w:val="00831A5F"/>
    <w:rsid w:val="008501D5"/>
    <w:rsid w:val="00881174"/>
    <w:rsid w:val="008F2313"/>
    <w:rsid w:val="008F25F4"/>
    <w:rsid w:val="008F7C47"/>
    <w:rsid w:val="009137BC"/>
    <w:rsid w:val="00942ECC"/>
    <w:rsid w:val="00943BB6"/>
    <w:rsid w:val="00954D45"/>
    <w:rsid w:val="00994939"/>
    <w:rsid w:val="009D166D"/>
    <w:rsid w:val="00A31BFB"/>
    <w:rsid w:val="00A42E2F"/>
    <w:rsid w:val="00A60536"/>
    <w:rsid w:val="00A91F27"/>
    <w:rsid w:val="00A97C56"/>
    <w:rsid w:val="00AF0F30"/>
    <w:rsid w:val="00AF5890"/>
    <w:rsid w:val="00B1463D"/>
    <w:rsid w:val="00B34402"/>
    <w:rsid w:val="00B96B9E"/>
    <w:rsid w:val="00BE6EBA"/>
    <w:rsid w:val="00C01628"/>
    <w:rsid w:val="00C22AD4"/>
    <w:rsid w:val="00C713E2"/>
    <w:rsid w:val="00C95F61"/>
    <w:rsid w:val="00CC57FC"/>
    <w:rsid w:val="00CE27D0"/>
    <w:rsid w:val="00D0431D"/>
    <w:rsid w:val="00D53EAF"/>
    <w:rsid w:val="00D615A8"/>
    <w:rsid w:val="00D956DF"/>
    <w:rsid w:val="00E54F39"/>
    <w:rsid w:val="00E57EFA"/>
    <w:rsid w:val="00E970E7"/>
    <w:rsid w:val="00EC41FB"/>
    <w:rsid w:val="00EE28A3"/>
    <w:rsid w:val="00EE7D63"/>
    <w:rsid w:val="00F34D66"/>
    <w:rsid w:val="00F82641"/>
    <w:rsid w:val="00FB7457"/>
    <w:rsid w:val="00FD0E3F"/>
    <w:rsid w:val="00FD10C4"/>
    <w:rsid w:val="00FF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954D45"/>
    <w:pPr>
      <w:spacing w:after="240"/>
    </w:pPr>
    <w:rPr>
      <w:rFonts w:ascii="Arial" w:hAnsi="Arial"/>
      <w:sz w:val="22"/>
    </w:rPr>
  </w:style>
  <w:style w:type="paragraph" w:styleId="Heading1">
    <w:name w:val="heading 1"/>
    <w:basedOn w:val="Normal"/>
    <w:next w:val="Normal"/>
    <w:link w:val="Heading1Char"/>
    <w:autoRedefine/>
    <w:uiPriority w:val="9"/>
    <w:qFormat/>
    <w:rsid w:val="00E54F39"/>
    <w:pPr>
      <w:outlineLvl w:val="0"/>
    </w:pPr>
    <w:rPr>
      <w:caps/>
      <w:sz w:val="30"/>
      <w:szCs w:val="30"/>
    </w:rPr>
  </w:style>
  <w:style w:type="paragraph" w:styleId="Heading2">
    <w:name w:val="heading 2"/>
    <w:basedOn w:val="Normal"/>
    <w:next w:val="Normal"/>
    <w:link w:val="Heading2Char"/>
    <w:autoRedefine/>
    <w:uiPriority w:val="9"/>
    <w:unhideWhenUsed/>
    <w:qFormat/>
    <w:rsid w:val="008300C2"/>
    <w:pPr>
      <w:outlineLvl w:val="1"/>
    </w:pPr>
    <w:rPr>
      <w:rFonts w:cs="Arial"/>
      <w:b/>
      <w:caps/>
      <w:color w:val="C00000"/>
      <w:szCs w:val="22"/>
    </w:rPr>
  </w:style>
  <w:style w:type="paragraph" w:styleId="Heading3">
    <w:name w:val="heading 3"/>
    <w:basedOn w:val="Normal"/>
    <w:next w:val="Normal"/>
    <w:link w:val="Heading3Char"/>
    <w:autoRedefine/>
    <w:uiPriority w:val="9"/>
    <w:unhideWhenUsed/>
    <w:qFormat/>
    <w:rsid w:val="00E54F39"/>
    <w:pPr>
      <w:outlineLvl w:val="2"/>
    </w:pPr>
    <w:rPr>
      <w:i/>
      <w:iCs/>
      <w:color w:val="3399CC"/>
      <w:szCs w:val="22"/>
    </w:rPr>
  </w:style>
  <w:style w:type="paragraph" w:styleId="Heading4">
    <w:name w:val="heading 4"/>
    <w:aliases w:val="DOC TITLE TOP"/>
    <w:basedOn w:val="Normal"/>
    <w:next w:val="Normal"/>
    <w:link w:val="Heading4Char"/>
    <w:autoRedefine/>
    <w:uiPriority w:val="9"/>
    <w:unhideWhenUsed/>
    <w:qFormat/>
    <w:rsid w:val="008300C2"/>
    <w:pPr>
      <w:outlineLvl w:val="3"/>
    </w:pPr>
    <w:rPr>
      <w:caps/>
      <w:sz w:val="36"/>
      <w:szCs w:val="44"/>
    </w:rPr>
  </w:style>
  <w:style w:type="paragraph" w:styleId="Heading5">
    <w:name w:val="heading 5"/>
    <w:aliases w:val="DOC TITLE BOTTOM"/>
    <w:basedOn w:val="Normal"/>
    <w:next w:val="Normal"/>
    <w:link w:val="Heading5Char"/>
    <w:autoRedefine/>
    <w:uiPriority w:val="9"/>
    <w:unhideWhenUsed/>
    <w:qFormat/>
    <w:rsid w:val="00EE7D63"/>
    <w:pPr>
      <w:tabs>
        <w:tab w:val="left" w:pos="0"/>
      </w:tabs>
      <w:spacing w:after="0"/>
      <w:outlineLvl w:val="4"/>
    </w:pPr>
    <w:rPr>
      <w:rFonts w:cs="Arial"/>
      <w:b/>
      <w:bCs/>
      <w:caps/>
      <w:color w:val="000000" w:themeColor="text1"/>
      <w:sz w:val="36"/>
      <w:szCs w:val="52"/>
    </w:rPr>
  </w:style>
  <w:style w:type="paragraph" w:styleId="Heading6">
    <w:name w:val="heading 6"/>
    <w:aliases w:val="subhead bold"/>
    <w:basedOn w:val="Normal"/>
    <w:next w:val="Normal"/>
    <w:link w:val="Heading6Char"/>
    <w:autoRedefine/>
    <w:uiPriority w:val="9"/>
    <w:unhideWhenUsed/>
    <w:rsid w:val="000329CA"/>
    <w:pPr>
      <w:spacing w:after="120" w:line="192" w:lineRule="auto"/>
      <w:outlineLvl w:val="5"/>
    </w:pPr>
    <w:rPr>
      <w:b/>
      <w:bCs/>
      <w:caps/>
      <w:sz w:val="20"/>
    </w:rPr>
  </w:style>
  <w:style w:type="paragraph" w:styleId="Heading7">
    <w:name w:val="heading 7"/>
    <w:aliases w:val="Page Sub Head"/>
    <w:basedOn w:val="Normal"/>
    <w:next w:val="Normal"/>
    <w:link w:val="Heading7Char"/>
    <w:uiPriority w:val="9"/>
    <w:unhideWhenUsed/>
    <w:rsid w:val="001B3F8F"/>
    <w:pPr>
      <w:spacing w:line="192" w:lineRule="auto"/>
      <w:outlineLvl w:val="6"/>
    </w:pPr>
    <w:rPr>
      <w:cap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7C7"/>
    <w:rPr>
      <w:rFonts w:ascii="Lucida Grande" w:hAnsi="Lucida Grande" w:cs="Lucida Grande"/>
      <w:sz w:val="18"/>
      <w:szCs w:val="18"/>
    </w:rPr>
  </w:style>
  <w:style w:type="character" w:customStyle="1" w:styleId="BalloonTextChar">
    <w:name w:val="Balloon Text Char"/>
    <w:link w:val="BalloonText"/>
    <w:uiPriority w:val="99"/>
    <w:semiHidden/>
    <w:rsid w:val="001E57C7"/>
    <w:rPr>
      <w:rFonts w:ascii="Lucida Grande" w:hAnsi="Lucida Grande" w:cs="Lucida Grande"/>
      <w:sz w:val="18"/>
      <w:szCs w:val="18"/>
    </w:rPr>
  </w:style>
  <w:style w:type="character" w:customStyle="1" w:styleId="Heading1Char">
    <w:name w:val="Heading 1 Char"/>
    <w:link w:val="Heading1"/>
    <w:uiPriority w:val="9"/>
    <w:rsid w:val="00E54F39"/>
    <w:rPr>
      <w:rFonts w:ascii="Arial" w:hAnsi="Arial"/>
      <w:caps/>
      <w:sz w:val="30"/>
      <w:szCs w:val="30"/>
    </w:rPr>
  </w:style>
  <w:style w:type="character" w:customStyle="1" w:styleId="Heading2Char">
    <w:name w:val="Heading 2 Char"/>
    <w:link w:val="Heading2"/>
    <w:uiPriority w:val="9"/>
    <w:rsid w:val="008300C2"/>
    <w:rPr>
      <w:rFonts w:ascii="Arial" w:hAnsi="Arial" w:cs="Arial"/>
      <w:b/>
      <w:caps/>
      <w:color w:val="C00000"/>
      <w:sz w:val="22"/>
      <w:szCs w:val="22"/>
    </w:rPr>
  </w:style>
  <w:style w:type="character" w:customStyle="1" w:styleId="Heading3Char">
    <w:name w:val="Heading 3 Char"/>
    <w:link w:val="Heading3"/>
    <w:uiPriority w:val="9"/>
    <w:rsid w:val="00E54F39"/>
    <w:rPr>
      <w:rFonts w:ascii="Arial" w:hAnsi="Arial"/>
      <w:i/>
      <w:iCs/>
      <w:color w:val="3399CC"/>
      <w:sz w:val="22"/>
      <w:szCs w:val="22"/>
    </w:rPr>
  </w:style>
  <w:style w:type="character" w:customStyle="1" w:styleId="Heading4Char">
    <w:name w:val="Heading 4 Char"/>
    <w:aliases w:val="DOC TITLE TOP Char"/>
    <w:link w:val="Heading4"/>
    <w:uiPriority w:val="9"/>
    <w:rsid w:val="008300C2"/>
    <w:rPr>
      <w:rFonts w:ascii="Arial" w:hAnsi="Arial"/>
      <w:caps/>
      <w:sz w:val="36"/>
      <w:szCs w:val="44"/>
    </w:rPr>
  </w:style>
  <w:style w:type="character" w:customStyle="1" w:styleId="Heading5Char">
    <w:name w:val="Heading 5 Char"/>
    <w:aliases w:val="DOC TITLE BOTTOM Char"/>
    <w:link w:val="Heading5"/>
    <w:uiPriority w:val="9"/>
    <w:rsid w:val="00EE7D63"/>
    <w:rPr>
      <w:rFonts w:ascii="Arial" w:hAnsi="Arial" w:cs="Arial"/>
      <w:b/>
      <w:bCs/>
      <w:caps/>
      <w:color w:val="000000" w:themeColor="text1"/>
      <w:sz w:val="36"/>
      <w:szCs w:val="52"/>
    </w:rPr>
  </w:style>
  <w:style w:type="character" w:customStyle="1" w:styleId="Heading6Char">
    <w:name w:val="Heading 6 Char"/>
    <w:aliases w:val="subhead bold Char"/>
    <w:link w:val="Heading6"/>
    <w:uiPriority w:val="9"/>
    <w:rsid w:val="000329CA"/>
    <w:rPr>
      <w:rFonts w:ascii="Arial" w:hAnsi="Arial"/>
      <w:b/>
      <w:bCs/>
      <w:caps/>
    </w:rPr>
  </w:style>
  <w:style w:type="character" w:customStyle="1" w:styleId="Heading7Char">
    <w:name w:val="Heading 7 Char"/>
    <w:aliases w:val="Page Sub Head Char"/>
    <w:link w:val="Heading7"/>
    <w:uiPriority w:val="9"/>
    <w:rsid w:val="001B3F8F"/>
    <w:rPr>
      <w:rFonts w:ascii="Agenda Medium" w:hAnsi="Agenda Medium"/>
      <w:caps/>
      <w:sz w:val="30"/>
      <w:szCs w:val="30"/>
    </w:rPr>
  </w:style>
  <w:style w:type="paragraph" w:styleId="Header">
    <w:name w:val="header"/>
    <w:basedOn w:val="Normal"/>
    <w:link w:val="HeaderChar"/>
    <w:uiPriority w:val="99"/>
    <w:unhideWhenUsed/>
    <w:rsid w:val="00A60536"/>
    <w:pPr>
      <w:tabs>
        <w:tab w:val="center" w:pos="4320"/>
        <w:tab w:val="right" w:pos="8640"/>
      </w:tabs>
    </w:pPr>
  </w:style>
  <w:style w:type="character" w:customStyle="1" w:styleId="HeaderChar">
    <w:name w:val="Header Char"/>
    <w:link w:val="Header"/>
    <w:uiPriority w:val="99"/>
    <w:rsid w:val="00A60536"/>
    <w:rPr>
      <w:rFonts w:ascii="Agenda Medium" w:hAnsi="Agenda Medium"/>
      <w:sz w:val="20"/>
      <w:szCs w:val="20"/>
    </w:rPr>
  </w:style>
  <w:style w:type="paragraph" w:styleId="Footer">
    <w:name w:val="footer"/>
    <w:basedOn w:val="Normal"/>
    <w:link w:val="FooterChar"/>
    <w:uiPriority w:val="99"/>
    <w:unhideWhenUsed/>
    <w:rsid w:val="00A60536"/>
    <w:pPr>
      <w:tabs>
        <w:tab w:val="center" w:pos="4320"/>
        <w:tab w:val="right" w:pos="8640"/>
      </w:tabs>
    </w:pPr>
  </w:style>
  <w:style w:type="character" w:customStyle="1" w:styleId="FooterChar">
    <w:name w:val="Footer Char"/>
    <w:link w:val="Footer"/>
    <w:uiPriority w:val="99"/>
    <w:rsid w:val="00A60536"/>
    <w:rPr>
      <w:rFonts w:ascii="Agenda Medium" w:hAnsi="Agenda Medium"/>
      <w:sz w:val="20"/>
      <w:szCs w:val="20"/>
    </w:rPr>
  </w:style>
  <w:style w:type="paragraph" w:styleId="ListParagraph">
    <w:name w:val="List Paragraph"/>
    <w:basedOn w:val="Normal"/>
    <w:uiPriority w:val="34"/>
    <w:qFormat/>
    <w:rsid w:val="008F25F4"/>
    <w:pPr>
      <w:ind w:left="720"/>
      <w:contextualSpacing/>
    </w:pPr>
  </w:style>
  <w:style w:type="paragraph" w:customStyle="1" w:styleId="Bulletlist0">
    <w:name w:val="Bullet list"/>
    <w:basedOn w:val="ListParagraph"/>
    <w:autoRedefine/>
    <w:qFormat/>
    <w:rsid w:val="00B34402"/>
    <w:pPr>
      <w:numPr>
        <w:numId w:val="21"/>
      </w:numPr>
      <w:contextualSpacing w:val="0"/>
    </w:pPr>
    <w:rPr>
      <w:szCs w:val="22"/>
    </w:rPr>
  </w:style>
  <w:style w:type="paragraph" w:customStyle="1" w:styleId="TOCtitle">
    <w:name w:val="TOC title"/>
    <w:basedOn w:val="Normal"/>
    <w:rsid w:val="009D166D"/>
    <w:rPr>
      <w:sz w:val="24"/>
      <w:szCs w:val="24"/>
    </w:rPr>
  </w:style>
  <w:style w:type="paragraph" w:customStyle="1" w:styleId="TOCcontent">
    <w:name w:val="TOC content"/>
    <w:basedOn w:val="Normal"/>
    <w:rsid w:val="009D166D"/>
  </w:style>
  <w:style w:type="paragraph" w:styleId="TOC1">
    <w:name w:val="toc 1"/>
    <w:basedOn w:val="Normal"/>
    <w:next w:val="Normal"/>
    <w:autoRedefine/>
    <w:uiPriority w:val="39"/>
    <w:unhideWhenUsed/>
    <w:rsid w:val="003E4368"/>
    <w:pPr>
      <w:tabs>
        <w:tab w:val="right" w:pos="8505"/>
      </w:tabs>
      <w:spacing w:after="120"/>
    </w:pPr>
    <w:rPr>
      <w:caps/>
      <w:szCs w:val="22"/>
    </w:rPr>
  </w:style>
  <w:style w:type="paragraph" w:styleId="TOC9">
    <w:name w:val="toc 9"/>
    <w:basedOn w:val="Normal"/>
    <w:next w:val="Normal"/>
    <w:autoRedefine/>
    <w:uiPriority w:val="39"/>
    <w:unhideWhenUsed/>
    <w:rsid w:val="00014305"/>
    <w:pPr>
      <w:spacing w:after="100"/>
      <w:ind w:left="1760"/>
    </w:pPr>
  </w:style>
  <w:style w:type="paragraph" w:styleId="TOC2">
    <w:name w:val="toc 2"/>
    <w:basedOn w:val="Normal"/>
    <w:next w:val="Normal"/>
    <w:autoRedefine/>
    <w:uiPriority w:val="39"/>
    <w:unhideWhenUsed/>
    <w:rsid w:val="003E4368"/>
    <w:pPr>
      <w:tabs>
        <w:tab w:val="right" w:pos="8505"/>
      </w:tabs>
      <w:spacing w:after="120"/>
      <w:ind w:left="567"/>
    </w:pPr>
    <w:rPr>
      <w:caps/>
      <w:szCs w:val="22"/>
    </w:rPr>
  </w:style>
  <w:style w:type="paragraph" w:styleId="TOC3">
    <w:name w:val="toc 3"/>
    <w:basedOn w:val="Normal"/>
    <w:next w:val="Normal"/>
    <w:autoRedefine/>
    <w:uiPriority w:val="39"/>
    <w:unhideWhenUsed/>
    <w:rsid w:val="003E4368"/>
    <w:pPr>
      <w:tabs>
        <w:tab w:val="right" w:pos="8505"/>
      </w:tabs>
      <w:spacing w:after="120"/>
      <w:ind w:left="1134"/>
    </w:pPr>
  </w:style>
  <w:style w:type="paragraph" w:styleId="TOC4">
    <w:name w:val="toc 4"/>
    <w:basedOn w:val="Normal"/>
    <w:next w:val="Normal"/>
    <w:autoRedefine/>
    <w:uiPriority w:val="39"/>
    <w:unhideWhenUsed/>
    <w:rsid w:val="00A31BFB"/>
    <w:pPr>
      <w:ind w:left="660"/>
    </w:pPr>
  </w:style>
  <w:style w:type="paragraph" w:styleId="TOC5">
    <w:name w:val="toc 5"/>
    <w:basedOn w:val="Normal"/>
    <w:next w:val="Normal"/>
    <w:autoRedefine/>
    <w:uiPriority w:val="39"/>
    <w:unhideWhenUsed/>
    <w:rsid w:val="00A31BFB"/>
    <w:pPr>
      <w:ind w:left="880"/>
    </w:pPr>
  </w:style>
  <w:style w:type="paragraph" w:styleId="TOC6">
    <w:name w:val="toc 6"/>
    <w:basedOn w:val="Normal"/>
    <w:next w:val="Normal"/>
    <w:autoRedefine/>
    <w:uiPriority w:val="39"/>
    <w:unhideWhenUsed/>
    <w:rsid w:val="00A31BFB"/>
    <w:pPr>
      <w:ind w:left="1100"/>
    </w:pPr>
  </w:style>
  <w:style w:type="paragraph" w:styleId="TOC7">
    <w:name w:val="toc 7"/>
    <w:basedOn w:val="Normal"/>
    <w:next w:val="Normal"/>
    <w:autoRedefine/>
    <w:uiPriority w:val="39"/>
    <w:unhideWhenUsed/>
    <w:rsid w:val="00A31BFB"/>
    <w:pPr>
      <w:ind w:left="1320"/>
    </w:pPr>
  </w:style>
  <w:style w:type="paragraph" w:styleId="TOC8">
    <w:name w:val="toc 8"/>
    <w:basedOn w:val="Normal"/>
    <w:next w:val="Normal"/>
    <w:autoRedefine/>
    <w:uiPriority w:val="39"/>
    <w:unhideWhenUsed/>
    <w:rsid w:val="00A31BFB"/>
    <w:pPr>
      <w:ind w:left="1540"/>
    </w:pPr>
  </w:style>
  <w:style w:type="paragraph" w:customStyle="1" w:styleId="FEATUREDPARA">
    <w:name w:val="FEATURED PARA"/>
    <w:basedOn w:val="Heading7"/>
    <w:autoRedefine/>
    <w:rsid w:val="000329CA"/>
    <w:pPr>
      <w:spacing w:before="240" w:line="240" w:lineRule="auto"/>
    </w:pPr>
    <w:rPr>
      <w:color w:val="000000" w:themeColor="text1"/>
      <w:sz w:val="22"/>
      <w:szCs w:val="22"/>
    </w:rPr>
  </w:style>
  <w:style w:type="numbering" w:customStyle="1" w:styleId="Style1">
    <w:name w:val="Style1"/>
    <w:uiPriority w:val="99"/>
    <w:rsid w:val="00301391"/>
    <w:pPr>
      <w:numPr>
        <w:numId w:val="8"/>
      </w:numPr>
    </w:pPr>
  </w:style>
  <w:style w:type="numbering" w:customStyle="1" w:styleId="CurrentList1">
    <w:name w:val="Current List1"/>
    <w:uiPriority w:val="99"/>
    <w:rsid w:val="00A31BFB"/>
    <w:pPr>
      <w:numPr>
        <w:numId w:val="2"/>
      </w:numPr>
    </w:pPr>
  </w:style>
  <w:style w:type="numbering" w:customStyle="1" w:styleId="bulletlist">
    <w:name w:val="bullet list"/>
    <w:uiPriority w:val="99"/>
    <w:rsid w:val="00301391"/>
    <w:pPr>
      <w:numPr>
        <w:numId w:val="12"/>
      </w:numPr>
    </w:pPr>
  </w:style>
  <w:style w:type="paragraph" w:customStyle="1" w:styleId="subheaditalic">
    <w:name w:val="subhead italic"/>
    <w:basedOn w:val="Normal"/>
    <w:rsid w:val="00014305"/>
    <w:rPr>
      <w:i/>
      <w:color w:val="3399CC"/>
    </w:rPr>
  </w:style>
  <w:style w:type="character" w:customStyle="1" w:styleId="Heading8Char">
    <w:name w:val="Heading 8 Char"/>
    <w:basedOn w:val="DefaultParagraphFont"/>
    <w:uiPriority w:val="9"/>
    <w:semiHidden/>
    <w:rsid w:val="00A31B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uiPriority w:val="9"/>
    <w:semiHidden/>
    <w:rsid w:val="00A31BFB"/>
    <w:rPr>
      <w:rFonts w:asciiTheme="majorHAnsi" w:eastAsiaTheme="majorEastAsia" w:hAnsiTheme="majorHAnsi" w:cstheme="majorBidi"/>
      <w:i/>
      <w:iCs/>
      <w:color w:val="404040" w:themeColor="text1" w:themeTint="BF"/>
    </w:rPr>
  </w:style>
  <w:style w:type="character" w:styleId="PageNumber">
    <w:name w:val="page number"/>
    <w:basedOn w:val="DefaultParagraphFont"/>
    <w:uiPriority w:val="99"/>
    <w:semiHidden/>
    <w:unhideWhenUsed/>
    <w:rsid w:val="000344D8"/>
  </w:style>
  <w:style w:type="paragraph" w:customStyle="1" w:styleId="CONTENTandDATE">
    <w:name w:val="CONTENT and DATE"/>
    <w:autoRedefine/>
    <w:rsid w:val="00E54F39"/>
    <w:pPr>
      <w:spacing w:after="240"/>
    </w:pPr>
    <w:rPr>
      <w:rFonts w:ascii="Arial" w:hAnsi="Arial"/>
      <w:caps/>
      <w:sz w:val="30"/>
      <w:szCs w:val="30"/>
    </w:rPr>
  </w:style>
  <w:style w:type="paragraph" w:customStyle="1" w:styleId="Numberedlist">
    <w:name w:val="Numbered list"/>
    <w:basedOn w:val="ListParagraph"/>
    <w:link w:val="NumberedlistChar"/>
    <w:autoRedefine/>
    <w:qFormat/>
    <w:rsid w:val="003164C9"/>
    <w:pPr>
      <w:numPr>
        <w:numId w:val="25"/>
      </w:numPr>
      <w:contextualSpacing w:val="0"/>
    </w:pPr>
    <w:rPr>
      <w:rFonts w:cs="Arial"/>
    </w:rPr>
  </w:style>
  <w:style w:type="character" w:customStyle="1" w:styleId="NumberedlistChar">
    <w:name w:val="Numbered list Char"/>
    <w:basedOn w:val="DefaultParagraphFont"/>
    <w:link w:val="Numberedlist"/>
    <w:rsid w:val="003164C9"/>
    <w:rPr>
      <w:rFonts w:ascii="Arial" w:hAnsi="Arial" w:cs="Arial"/>
      <w:sz w:val="22"/>
    </w:rPr>
  </w:style>
  <w:style w:type="table" w:styleId="TableGrid">
    <w:name w:val="Table Grid"/>
    <w:basedOn w:val="TableNormal"/>
    <w:uiPriority w:val="59"/>
    <w:rsid w:val="00D9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1F32B6"/>
    <w:pPr>
      <w:widowControl w:val="0"/>
      <w:suppressAutoHyphens/>
      <w:overflowPunct w:val="0"/>
      <w:autoSpaceDE w:val="0"/>
      <w:autoSpaceDN w:val="0"/>
      <w:spacing w:after="0"/>
      <w:textAlignment w:val="baseline"/>
    </w:pPr>
    <w:rPr>
      <w:rFonts w:eastAsia="Times New Roman"/>
      <w:sz w:val="20"/>
    </w:rPr>
  </w:style>
  <w:style w:type="character" w:customStyle="1" w:styleId="CommentTextChar">
    <w:name w:val="Comment Text Char"/>
    <w:basedOn w:val="DefaultParagraphFont"/>
    <w:link w:val="CommentText"/>
    <w:rsid w:val="001F32B6"/>
    <w:rPr>
      <w:rFonts w:ascii="Arial" w:eastAsia="Times New Roman" w:hAnsi="Arial"/>
    </w:rPr>
  </w:style>
  <w:style w:type="character" w:styleId="Hyperlink">
    <w:name w:val="Hyperlink"/>
    <w:uiPriority w:val="99"/>
    <w:unhideWhenUsed/>
    <w:qFormat/>
    <w:rsid w:val="001F32B6"/>
    <w:rPr>
      <w:rFonts w:ascii="Arial" w:hAnsi="Arial"/>
      <w:color w:val="0000FF"/>
      <w:sz w:val="24"/>
      <w:u w:val="single"/>
    </w:rPr>
  </w:style>
  <w:style w:type="character" w:styleId="FollowedHyperlink">
    <w:name w:val="FollowedHyperlink"/>
    <w:basedOn w:val="DefaultParagraphFont"/>
    <w:uiPriority w:val="99"/>
    <w:semiHidden/>
    <w:unhideWhenUsed/>
    <w:rsid w:val="00AF0F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954D45"/>
    <w:pPr>
      <w:spacing w:after="240"/>
    </w:pPr>
    <w:rPr>
      <w:rFonts w:ascii="Arial" w:hAnsi="Arial"/>
      <w:sz w:val="22"/>
    </w:rPr>
  </w:style>
  <w:style w:type="paragraph" w:styleId="Heading1">
    <w:name w:val="heading 1"/>
    <w:basedOn w:val="Normal"/>
    <w:next w:val="Normal"/>
    <w:link w:val="Heading1Char"/>
    <w:autoRedefine/>
    <w:uiPriority w:val="9"/>
    <w:qFormat/>
    <w:rsid w:val="00E54F39"/>
    <w:pPr>
      <w:outlineLvl w:val="0"/>
    </w:pPr>
    <w:rPr>
      <w:caps/>
      <w:sz w:val="30"/>
      <w:szCs w:val="30"/>
    </w:rPr>
  </w:style>
  <w:style w:type="paragraph" w:styleId="Heading2">
    <w:name w:val="heading 2"/>
    <w:basedOn w:val="Normal"/>
    <w:next w:val="Normal"/>
    <w:link w:val="Heading2Char"/>
    <w:autoRedefine/>
    <w:uiPriority w:val="9"/>
    <w:unhideWhenUsed/>
    <w:qFormat/>
    <w:rsid w:val="008300C2"/>
    <w:pPr>
      <w:outlineLvl w:val="1"/>
    </w:pPr>
    <w:rPr>
      <w:rFonts w:cs="Arial"/>
      <w:b/>
      <w:caps/>
      <w:color w:val="C00000"/>
      <w:szCs w:val="22"/>
    </w:rPr>
  </w:style>
  <w:style w:type="paragraph" w:styleId="Heading3">
    <w:name w:val="heading 3"/>
    <w:basedOn w:val="Normal"/>
    <w:next w:val="Normal"/>
    <w:link w:val="Heading3Char"/>
    <w:autoRedefine/>
    <w:uiPriority w:val="9"/>
    <w:unhideWhenUsed/>
    <w:qFormat/>
    <w:rsid w:val="00E54F39"/>
    <w:pPr>
      <w:outlineLvl w:val="2"/>
    </w:pPr>
    <w:rPr>
      <w:i/>
      <w:iCs/>
      <w:color w:val="3399CC"/>
      <w:szCs w:val="22"/>
    </w:rPr>
  </w:style>
  <w:style w:type="paragraph" w:styleId="Heading4">
    <w:name w:val="heading 4"/>
    <w:aliases w:val="DOC TITLE TOP"/>
    <w:basedOn w:val="Normal"/>
    <w:next w:val="Normal"/>
    <w:link w:val="Heading4Char"/>
    <w:autoRedefine/>
    <w:uiPriority w:val="9"/>
    <w:unhideWhenUsed/>
    <w:qFormat/>
    <w:rsid w:val="008300C2"/>
    <w:pPr>
      <w:outlineLvl w:val="3"/>
    </w:pPr>
    <w:rPr>
      <w:caps/>
      <w:sz w:val="36"/>
      <w:szCs w:val="44"/>
    </w:rPr>
  </w:style>
  <w:style w:type="paragraph" w:styleId="Heading5">
    <w:name w:val="heading 5"/>
    <w:aliases w:val="DOC TITLE BOTTOM"/>
    <w:basedOn w:val="Normal"/>
    <w:next w:val="Normal"/>
    <w:link w:val="Heading5Char"/>
    <w:autoRedefine/>
    <w:uiPriority w:val="9"/>
    <w:unhideWhenUsed/>
    <w:qFormat/>
    <w:rsid w:val="00EE7D63"/>
    <w:pPr>
      <w:tabs>
        <w:tab w:val="left" w:pos="0"/>
      </w:tabs>
      <w:spacing w:after="0"/>
      <w:outlineLvl w:val="4"/>
    </w:pPr>
    <w:rPr>
      <w:rFonts w:cs="Arial"/>
      <w:b/>
      <w:bCs/>
      <w:caps/>
      <w:color w:val="000000" w:themeColor="text1"/>
      <w:sz w:val="36"/>
      <w:szCs w:val="52"/>
    </w:rPr>
  </w:style>
  <w:style w:type="paragraph" w:styleId="Heading6">
    <w:name w:val="heading 6"/>
    <w:aliases w:val="subhead bold"/>
    <w:basedOn w:val="Normal"/>
    <w:next w:val="Normal"/>
    <w:link w:val="Heading6Char"/>
    <w:autoRedefine/>
    <w:uiPriority w:val="9"/>
    <w:unhideWhenUsed/>
    <w:rsid w:val="000329CA"/>
    <w:pPr>
      <w:spacing w:after="120" w:line="192" w:lineRule="auto"/>
      <w:outlineLvl w:val="5"/>
    </w:pPr>
    <w:rPr>
      <w:b/>
      <w:bCs/>
      <w:caps/>
      <w:sz w:val="20"/>
    </w:rPr>
  </w:style>
  <w:style w:type="paragraph" w:styleId="Heading7">
    <w:name w:val="heading 7"/>
    <w:aliases w:val="Page Sub Head"/>
    <w:basedOn w:val="Normal"/>
    <w:next w:val="Normal"/>
    <w:link w:val="Heading7Char"/>
    <w:uiPriority w:val="9"/>
    <w:unhideWhenUsed/>
    <w:rsid w:val="001B3F8F"/>
    <w:pPr>
      <w:spacing w:line="192" w:lineRule="auto"/>
      <w:outlineLvl w:val="6"/>
    </w:pPr>
    <w:rPr>
      <w:cap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7C7"/>
    <w:rPr>
      <w:rFonts w:ascii="Lucida Grande" w:hAnsi="Lucida Grande" w:cs="Lucida Grande"/>
      <w:sz w:val="18"/>
      <w:szCs w:val="18"/>
    </w:rPr>
  </w:style>
  <w:style w:type="character" w:customStyle="1" w:styleId="BalloonTextChar">
    <w:name w:val="Balloon Text Char"/>
    <w:link w:val="BalloonText"/>
    <w:uiPriority w:val="99"/>
    <w:semiHidden/>
    <w:rsid w:val="001E57C7"/>
    <w:rPr>
      <w:rFonts w:ascii="Lucida Grande" w:hAnsi="Lucida Grande" w:cs="Lucida Grande"/>
      <w:sz w:val="18"/>
      <w:szCs w:val="18"/>
    </w:rPr>
  </w:style>
  <w:style w:type="character" w:customStyle="1" w:styleId="Heading1Char">
    <w:name w:val="Heading 1 Char"/>
    <w:link w:val="Heading1"/>
    <w:uiPriority w:val="9"/>
    <w:rsid w:val="00E54F39"/>
    <w:rPr>
      <w:rFonts w:ascii="Arial" w:hAnsi="Arial"/>
      <w:caps/>
      <w:sz w:val="30"/>
      <w:szCs w:val="30"/>
    </w:rPr>
  </w:style>
  <w:style w:type="character" w:customStyle="1" w:styleId="Heading2Char">
    <w:name w:val="Heading 2 Char"/>
    <w:link w:val="Heading2"/>
    <w:uiPriority w:val="9"/>
    <w:rsid w:val="008300C2"/>
    <w:rPr>
      <w:rFonts w:ascii="Arial" w:hAnsi="Arial" w:cs="Arial"/>
      <w:b/>
      <w:caps/>
      <w:color w:val="C00000"/>
      <w:sz w:val="22"/>
      <w:szCs w:val="22"/>
    </w:rPr>
  </w:style>
  <w:style w:type="character" w:customStyle="1" w:styleId="Heading3Char">
    <w:name w:val="Heading 3 Char"/>
    <w:link w:val="Heading3"/>
    <w:uiPriority w:val="9"/>
    <w:rsid w:val="00E54F39"/>
    <w:rPr>
      <w:rFonts w:ascii="Arial" w:hAnsi="Arial"/>
      <w:i/>
      <w:iCs/>
      <w:color w:val="3399CC"/>
      <w:sz w:val="22"/>
      <w:szCs w:val="22"/>
    </w:rPr>
  </w:style>
  <w:style w:type="character" w:customStyle="1" w:styleId="Heading4Char">
    <w:name w:val="Heading 4 Char"/>
    <w:aliases w:val="DOC TITLE TOP Char"/>
    <w:link w:val="Heading4"/>
    <w:uiPriority w:val="9"/>
    <w:rsid w:val="008300C2"/>
    <w:rPr>
      <w:rFonts w:ascii="Arial" w:hAnsi="Arial"/>
      <w:caps/>
      <w:sz w:val="36"/>
      <w:szCs w:val="44"/>
    </w:rPr>
  </w:style>
  <w:style w:type="character" w:customStyle="1" w:styleId="Heading5Char">
    <w:name w:val="Heading 5 Char"/>
    <w:aliases w:val="DOC TITLE BOTTOM Char"/>
    <w:link w:val="Heading5"/>
    <w:uiPriority w:val="9"/>
    <w:rsid w:val="00EE7D63"/>
    <w:rPr>
      <w:rFonts w:ascii="Arial" w:hAnsi="Arial" w:cs="Arial"/>
      <w:b/>
      <w:bCs/>
      <w:caps/>
      <w:color w:val="000000" w:themeColor="text1"/>
      <w:sz w:val="36"/>
      <w:szCs w:val="52"/>
    </w:rPr>
  </w:style>
  <w:style w:type="character" w:customStyle="1" w:styleId="Heading6Char">
    <w:name w:val="Heading 6 Char"/>
    <w:aliases w:val="subhead bold Char"/>
    <w:link w:val="Heading6"/>
    <w:uiPriority w:val="9"/>
    <w:rsid w:val="000329CA"/>
    <w:rPr>
      <w:rFonts w:ascii="Arial" w:hAnsi="Arial"/>
      <w:b/>
      <w:bCs/>
      <w:caps/>
    </w:rPr>
  </w:style>
  <w:style w:type="character" w:customStyle="1" w:styleId="Heading7Char">
    <w:name w:val="Heading 7 Char"/>
    <w:aliases w:val="Page Sub Head Char"/>
    <w:link w:val="Heading7"/>
    <w:uiPriority w:val="9"/>
    <w:rsid w:val="001B3F8F"/>
    <w:rPr>
      <w:rFonts w:ascii="Agenda Medium" w:hAnsi="Agenda Medium"/>
      <w:caps/>
      <w:sz w:val="30"/>
      <w:szCs w:val="30"/>
    </w:rPr>
  </w:style>
  <w:style w:type="paragraph" w:styleId="Header">
    <w:name w:val="header"/>
    <w:basedOn w:val="Normal"/>
    <w:link w:val="HeaderChar"/>
    <w:uiPriority w:val="99"/>
    <w:unhideWhenUsed/>
    <w:rsid w:val="00A60536"/>
    <w:pPr>
      <w:tabs>
        <w:tab w:val="center" w:pos="4320"/>
        <w:tab w:val="right" w:pos="8640"/>
      </w:tabs>
    </w:pPr>
  </w:style>
  <w:style w:type="character" w:customStyle="1" w:styleId="HeaderChar">
    <w:name w:val="Header Char"/>
    <w:link w:val="Header"/>
    <w:uiPriority w:val="99"/>
    <w:rsid w:val="00A60536"/>
    <w:rPr>
      <w:rFonts w:ascii="Agenda Medium" w:hAnsi="Agenda Medium"/>
      <w:sz w:val="20"/>
      <w:szCs w:val="20"/>
    </w:rPr>
  </w:style>
  <w:style w:type="paragraph" w:styleId="Footer">
    <w:name w:val="footer"/>
    <w:basedOn w:val="Normal"/>
    <w:link w:val="FooterChar"/>
    <w:uiPriority w:val="99"/>
    <w:unhideWhenUsed/>
    <w:rsid w:val="00A60536"/>
    <w:pPr>
      <w:tabs>
        <w:tab w:val="center" w:pos="4320"/>
        <w:tab w:val="right" w:pos="8640"/>
      </w:tabs>
    </w:pPr>
  </w:style>
  <w:style w:type="character" w:customStyle="1" w:styleId="FooterChar">
    <w:name w:val="Footer Char"/>
    <w:link w:val="Footer"/>
    <w:uiPriority w:val="99"/>
    <w:rsid w:val="00A60536"/>
    <w:rPr>
      <w:rFonts w:ascii="Agenda Medium" w:hAnsi="Agenda Medium"/>
      <w:sz w:val="20"/>
      <w:szCs w:val="20"/>
    </w:rPr>
  </w:style>
  <w:style w:type="paragraph" w:styleId="ListParagraph">
    <w:name w:val="List Paragraph"/>
    <w:basedOn w:val="Normal"/>
    <w:uiPriority w:val="34"/>
    <w:qFormat/>
    <w:rsid w:val="008F25F4"/>
    <w:pPr>
      <w:ind w:left="720"/>
      <w:contextualSpacing/>
    </w:pPr>
  </w:style>
  <w:style w:type="paragraph" w:customStyle="1" w:styleId="Bulletlist0">
    <w:name w:val="Bullet list"/>
    <w:basedOn w:val="ListParagraph"/>
    <w:autoRedefine/>
    <w:qFormat/>
    <w:rsid w:val="00B34402"/>
    <w:pPr>
      <w:numPr>
        <w:numId w:val="21"/>
      </w:numPr>
      <w:contextualSpacing w:val="0"/>
    </w:pPr>
    <w:rPr>
      <w:szCs w:val="22"/>
    </w:rPr>
  </w:style>
  <w:style w:type="paragraph" w:customStyle="1" w:styleId="TOCtitle">
    <w:name w:val="TOC title"/>
    <w:basedOn w:val="Normal"/>
    <w:rsid w:val="009D166D"/>
    <w:rPr>
      <w:sz w:val="24"/>
      <w:szCs w:val="24"/>
    </w:rPr>
  </w:style>
  <w:style w:type="paragraph" w:customStyle="1" w:styleId="TOCcontent">
    <w:name w:val="TOC content"/>
    <w:basedOn w:val="Normal"/>
    <w:rsid w:val="009D166D"/>
  </w:style>
  <w:style w:type="paragraph" w:styleId="TOC1">
    <w:name w:val="toc 1"/>
    <w:basedOn w:val="Normal"/>
    <w:next w:val="Normal"/>
    <w:autoRedefine/>
    <w:uiPriority w:val="39"/>
    <w:unhideWhenUsed/>
    <w:rsid w:val="003E4368"/>
    <w:pPr>
      <w:tabs>
        <w:tab w:val="right" w:pos="8505"/>
      </w:tabs>
      <w:spacing w:after="120"/>
    </w:pPr>
    <w:rPr>
      <w:caps/>
      <w:szCs w:val="22"/>
    </w:rPr>
  </w:style>
  <w:style w:type="paragraph" w:styleId="TOC9">
    <w:name w:val="toc 9"/>
    <w:basedOn w:val="Normal"/>
    <w:next w:val="Normal"/>
    <w:autoRedefine/>
    <w:uiPriority w:val="39"/>
    <w:unhideWhenUsed/>
    <w:rsid w:val="00014305"/>
    <w:pPr>
      <w:spacing w:after="100"/>
      <w:ind w:left="1760"/>
    </w:pPr>
  </w:style>
  <w:style w:type="paragraph" w:styleId="TOC2">
    <w:name w:val="toc 2"/>
    <w:basedOn w:val="Normal"/>
    <w:next w:val="Normal"/>
    <w:autoRedefine/>
    <w:uiPriority w:val="39"/>
    <w:unhideWhenUsed/>
    <w:rsid w:val="003E4368"/>
    <w:pPr>
      <w:tabs>
        <w:tab w:val="right" w:pos="8505"/>
      </w:tabs>
      <w:spacing w:after="120"/>
      <w:ind w:left="567"/>
    </w:pPr>
    <w:rPr>
      <w:caps/>
      <w:szCs w:val="22"/>
    </w:rPr>
  </w:style>
  <w:style w:type="paragraph" w:styleId="TOC3">
    <w:name w:val="toc 3"/>
    <w:basedOn w:val="Normal"/>
    <w:next w:val="Normal"/>
    <w:autoRedefine/>
    <w:uiPriority w:val="39"/>
    <w:unhideWhenUsed/>
    <w:rsid w:val="003E4368"/>
    <w:pPr>
      <w:tabs>
        <w:tab w:val="right" w:pos="8505"/>
      </w:tabs>
      <w:spacing w:after="120"/>
      <w:ind w:left="1134"/>
    </w:pPr>
  </w:style>
  <w:style w:type="paragraph" w:styleId="TOC4">
    <w:name w:val="toc 4"/>
    <w:basedOn w:val="Normal"/>
    <w:next w:val="Normal"/>
    <w:autoRedefine/>
    <w:uiPriority w:val="39"/>
    <w:unhideWhenUsed/>
    <w:rsid w:val="00A31BFB"/>
    <w:pPr>
      <w:ind w:left="660"/>
    </w:pPr>
  </w:style>
  <w:style w:type="paragraph" w:styleId="TOC5">
    <w:name w:val="toc 5"/>
    <w:basedOn w:val="Normal"/>
    <w:next w:val="Normal"/>
    <w:autoRedefine/>
    <w:uiPriority w:val="39"/>
    <w:unhideWhenUsed/>
    <w:rsid w:val="00A31BFB"/>
    <w:pPr>
      <w:ind w:left="880"/>
    </w:pPr>
  </w:style>
  <w:style w:type="paragraph" w:styleId="TOC6">
    <w:name w:val="toc 6"/>
    <w:basedOn w:val="Normal"/>
    <w:next w:val="Normal"/>
    <w:autoRedefine/>
    <w:uiPriority w:val="39"/>
    <w:unhideWhenUsed/>
    <w:rsid w:val="00A31BFB"/>
    <w:pPr>
      <w:ind w:left="1100"/>
    </w:pPr>
  </w:style>
  <w:style w:type="paragraph" w:styleId="TOC7">
    <w:name w:val="toc 7"/>
    <w:basedOn w:val="Normal"/>
    <w:next w:val="Normal"/>
    <w:autoRedefine/>
    <w:uiPriority w:val="39"/>
    <w:unhideWhenUsed/>
    <w:rsid w:val="00A31BFB"/>
    <w:pPr>
      <w:ind w:left="1320"/>
    </w:pPr>
  </w:style>
  <w:style w:type="paragraph" w:styleId="TOC8">
    <w:name w:val="toc 8"/>
    <w:basedOn w:val="Normal"/>
    <w:next w:val="Normal"/>
    <w:autoRedefine/>
    <w:uiPriority w:val="39"/>
    <w:unhideWhenUsed/>
    <w:rsid w:val="00A31BFB"/>
    <w:pPr>
      <w:ind w:left="1540"/>
    </w:pPr>
  </w:style>
  <w:style w:type="paragraph" w:customStyle="1" w:styleId="FEATUREDPARA">
    <w:name w:val="FEATURED PARA"/>
    <w:basedOn w:val="Heading7"/>
    <w:autoRedefine/>
    <w:rsid w:val="000329CA"/>
    <w:pPr>
      <w:spacing w:before="240" w:line="240" w:lineRule="auto"/>
    </w:pPr>
    <w:rPr>
      <w:color w:val="000000" w:themeColor="text1"/>
      <w:sz w:val="22"/>
      <w:szCs w:val="22"/>
    </w:rPr>
  </w:style>
  <w:style w:type="numbering" w:customStyle="1" w:styleId="Style1">
    <w:name w:val="Style1"/>
    <w:uiPriority w:val="99"/>
    <w:rsid w:val="00301391"/>
    <w:pPr>
      <w:numPr>
        <w:numId w:val="8"/>
      </w:numPr>
    </w:pPr>
  </w:style>
  <w:style w:type="numbering" w:customStyle="1" w:styleId="CurrentList1">
    <w:name w:val="Current List1"/>
    <w:uiPriority w:val="99"/>
    <w:rsid w:val="00A31BFB"/>
    <w:pPr>
      <w:numPr>
        <w:numId w:val="2"/>
      </w:numPr>
    </w:pPr>
  </w:style>
  <w:style w:type="numbering" w:customStyle="1" w:styleId="bulletlist">
    <w:name w:val="bullet list"/>
    <w:uiPriority w:val="99"/>
    <w:rsid w:val="00301391"/>
    <w:pPr>
      <w:numPr>
        <w:numId w:val="12"/>
      </w:numPr>
    </w:pPr>
  </w:style>
  <w:style w:type="paragraph" w:customStyle="1" w:styleId="subheaditalic">
    <w:name w:val="subhead italic"/>
    <w:basedOn w:val="Normal"/>
    <w:rsid w:val="00014305"/>
    <w:rPr>
      <w:i/>
      <w:color w:val="3399CC"/>
    </w:rPr>
  </w:style>
  <w:style w:type="character" w:customStyle="1" w:styleId="Heading8Char">
    <w:name w:val="Heading 8 Char"/>
    <w:basedOn w:val="DefaultParagraphFont"/>
    <w:uiPriority w:val="9"/>
    <w:semiHidden/>
    <w:rsid w:val="00A31B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uiPriority w:val="9"/>
    <w:semiHidden/>
    <w:rsid w:val="00A31BFB"/>
    <w:rPr>
      <w:rFonts w:asciiTheme="majorHAnsi" w:eastAsiaTheme="majorEastAsia" w:hAnsiTheme="majorHAnsi" w:cstheme="majorBidi"/>
      <w:i/>
      <w:iCs/>
      <w:color w:val="404040" w:themeColor="text1" w:themeTint="BF"/>
    </w:rPr>
  </w:style>
  <w:style w:type="character" w:styleId="PageNumber">
    <w:name w:val="page number"/>
    <w:basedOn w:val="DefaultParagraphFont"/>
    <w:uiPriority w:val="99"/>
    <w:semiHidden/>
    <w:unhideWhenUsed/>
    <w:rsid w:val="000344D8"/>
  </w:style>
  <w:style w:type="paragraph" w:customStyle="1" w:styleId="CONTENTandDATE">
    <w:name w:val="CONTENT and DATE"/>
    <w:autoRedefine/>
    <w:rsid w:val="00E54F39"/>
    <w:pPr>
      <w:spacing w:after="240"/>
    </w:pPr>
    <w:rPr>
      <w:rFonts w:ascii="Arial" w:hAnsi="Arial"/>
      <w:caps/>
      <w:sz w:val="30"/>
      <w:szCs w:val="30"/>
    </w:rPr>
  </w:style>
  <w:style w:type="paragraph" w:customStyle="1" w:styleId="Numberedlist">
    <w:name w:val="Numbered list"/>
    <w:basedOn w:val="ListParagraph"/>
    <w:link w:val="NumberedlistChar"/>
    <w:autoRedefine/>
    <w:qFormat/>
    <w:rsid w:val="003164C9"/>
    <w:pPr>
      <w:numPr>
        <w:numId w:val="25"/>
      </w:numPr>
      <w:contextualSpacing w:val="0"/>
    </w:pPr>
    <w:rPr>
      <w:rFonts w:cs="Arial"/>
    </w:rPr>
  </w:style>
  <w:style w:type="character" w:customStyle="1" w:styleId="NumberedlistChar">
    <w:name w:val="Numbered list Char"/>
    <w:basedOn w:val="DefaultParagraphFont"/>
    <w:link w:val="Numberedlist"/>
    <w:rsid w:val="003164C9"/>
    <w:rPr>
      <w:rFonts w:ascii="Arial" w:hAnsi="Arial" w:cs="Arial"/>
      <w:sz w:val="22"/>
    </w:rPr>
  </w:style>
  <w:style w:type="table" w:styleId="TableGrid">
    <w:name w:val="Table Grid"/>
    <w:basedOn w:val="TableNormal"/>
    <w:uiPriority w:val="59"/>
    <w:rsid w:val="00D9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1F32B6"/>
    <w:pPr>
      <w:widowControl w:val="0"/>
      <w:suppressAutoHyphens/>
      <w:overflowPunct w:val="0"/>
      <w:autoSpaceDE w:val="0"/>
      <w:autoSpaceDN w:val="0"/>
      <w:spacing w:after="0"/>
      <w:textAlignment w:val="baseline"/>
    </w:pPr>
    <w:rPr>
      <w:rFonts w:eastAsia="Times New Roman"/>
      <w:sz w:val="20"/>
    </w:rPr>
  </w:style>
  <w:style w:type="character" w:customStyle="1" w:styleId="CommentTextChar">
    <w:name w:val="Comment Text Char"/>
    <w:basedOn w:val="DefaultParagraphFont"/>
    <w:link w:val="CommentText"/>
    <w:rsid w:val="001F32B6"/>
    <w:rPr>
      <w:rFonts w:ascii="Arial" w:eastAsia="Times New Roman" w:hAnsi="Arial"/>
    </w:rPr>
  </w:style>
  <w:style w:type="character" w:styleId="Hyperlink">
    <w:name w:val="Hyperlink"/>
    <w:uiPriority w:val="99"/>
    <w:unhideWhenUsed/>
    <w:qFormat/>
    <w:rsid w:val="001F32B6"/>
    <w:rPr>
      <w:rFonts w:ascii="Arial" w:hAnsi="Arial"/>
      <w:color w:val="0000FF"/>
      <w:sz w:val="24"/>
      <w:u w:val="single"/>
    </w:rPr>
  </w:style>
  <w:style w:type="character" w:styleId="FollowedHyperlink">
    <w:name w:val="FollowedHyperlink"/>
    <w:basedOn w:val="DefaultParagraphFont"/>
    <w:uiPriority w:val="99"/>
    <w:semiHidden/>
    <w:unhideWhenUsed/>
    <w:rsid w:val="00AF0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6612">
      <w:bodyDiv w:val="1"/>
      <w:marLeft w:val="0"/>
      <w:marRight w:val="0"/>
      <w:marTop w:val="0"/>
      <w:marBottom w:val="0"/>
      <w:divBdr>
        <w:top w:val="none" w:sz="0" w:space="0" w:color="auto"/>
        <w:left w:val="none" w:sz="0" w:space="0" w:color="auto"/>
        <w:bottom w:val="none" w:sz="0" w:space="0" w:color="auto"/>
        <w:right w:val="none" w:sz="0" w:space="0" w:color="auto"/>
      </w:divBdr>
    </w:div>
    <w:div w:id="20391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ational-pupil-database-requests-receive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DPR@nhc.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settings" Target="settings.xml"/><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53F8-5BF4-4FF9-8D27-27BDE29C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25C701ED</Template>
  <TotalTime>7</TotalTime>
  <Pages>7</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 Hertfordshire College</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Dale</dc:creator>
  <cp:lastModifiedBy>YoungL</cp:lastModifiedBy>
  <cp:revision>3</cp:revision>
  <cp:lastPrinted>2019-02-25T09:34:00Z</cp:lastPrinted>
  <dcterms:created xsi:type="dcterms:W3CDTF">2019-02-25T09:34:00Z</dcterms:created>
  <dcterms:modified xsi:type="dcterms:W3CDTF">2019-02-25T12:03:00Z</dcterms:modified>
</cp:coreProperties>
</file>