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024" w:rsidRPr="008B4024" w:rsidRDefault="008B4024" w:rsidP="008B4024">
      <w:pPr>
        <w:pStyle w:val="NormalWeb"/>
        <w:jc w:val="center"/>
        <w:rPr>
          <w:rStyle w:val="Strong"/>
          <w:rFonts w:asciiTheme="minorHAnsi" w:hAnsiTheme="minorHAnsi" w:cstheme="minorHAnsi"/>
          <w:sz w:val="28"/>
          <w:szCs w:val="28"/>
        </w:rPr>
      </w:pPr>
    </w:p>
    <w:p w:rsidR="008B4024" w:rsidRPr="008B4024" w:rsidRDefault="002F7B65" w:rsidP="008B4024">
      <w:pPr>
        <w:pStyle w:val="NormalWeb"/>
        <w:jc w:val="center"/>
        <w:rPr>
          <w:rStyle w:val="Strong"/>
          <w:rFonts w:asciiTheme="minorHAnsi" w:hAnsiTheme="minorHAnsi" w:cstheme="minorHAnsi"/>
          <w:sz w:val="36"/>
          <w:szCs w:val="28"/>
        </w:rPr>
      </w:pPr>
      <w:r>
        <w:rPr>
          <w:rFonts w:asciiTheme="minorHAnsi" w:hAnsiTheme="minorHAnsi" w:cstheme="minorHAnsi"/>
          <w:b/>
          <w:bCs/>
          <w:noProof/>
          <w:color w:val="002060"/>
          <w:sz w:val="160"/>
          <w:szCs w:val="96"/>
        </w:rPr>
        <w:t>Phonics at Roebuck</w:t>
      </w:r>
    </w:p>
    <w:p w:rsidR="008B4024" w:rsidRPr="008B4024" w:rsidRDefault="008B4024" w:rsidP="008B4024">
      <w:pPr>
        <w:pStyle w:val="NormalWeb"/>
        <w:rPr>
          <w:rStyle w:val="Strong"/>
          <w:rFonts w:asciiTheme="minorHAnsi" w:hAnsiTheme="minorHAnsi" w:cstheme="minorHAnsi"/>
          <w:sz w:val="28"/>
          <w:szCs w:val="28"/>
        </w:rPr>
      </w:pPr>
    </w:p>
    <w:p w:rsidR="008B4024" w:rsidRPr="008B4024" w:rsidRDefault="008B4024" w:rsidP="008B4024">
      <w:pPr>
        <w:pStyle w:val="NormalWeb"/>
        <w:rPr>
          <w:rStyle w:val="Strong"/>
          <w:rFonts w:asciiTheme="minorHAnsi" w:hAnsiTheme="minorHAnsi" w:cstheme="minorHAnsi"/>
          <w:sz w:val="28"/>
          <w:szCs w:val="28"/>
        </w:rPr>
      </w:pPr>
    </w:p>
    <w:p w:rsidR="008B4024" w:rsidRPr="008B4024" w:rsidRDefault="008B4024" w:rsidP="008B4024">
      <w:pPr>
        <w:pStyle w:val="NormalWeb"/>
        <w:rPr>
          <w:rStyle w:val="Strong"/>
          <w:rFonts w:asciiTheme="minorHAnsi" w:hAnsiTheme="minorHAnsi" w:cstheme="minorHAnsi"/>
          <w:sz w:val="28"/>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F76805" w:rsidRDefault="00F76805" w:rsidP="008B4024">
      <w:pPr>
        <w:pStyle w:val="NormalWeb"/>
        <w:spacing w:line="276" w:lineRule="auto"/>
        <w:rPr>
          <w:rStyle w:val="Strong"/>
          <w:rFonts w:asciiTheme="minorHAnsi" w:hAnsiTheme="minorHAnsi" w:cstheme="minorHAnsi"/>
          <w:sz w:val="36"/>
          <w:szCs w:val="28"/>
        </w:rPr>
      </w:pPr>
    </w:p>
    <w:p w:rsidR="008B4024" w:rsidRPr="008B4024" w:rsidRDefault="008B4024" w:rsidP="008B4024">
      <w:pPr>
        <w:pStyle w:val="NormalWeb"/>
        <w:spacing w:line="276" w:lineRule="auto"/>
        <w:rPr>
          <w:rFonts w:asciiTheme="minorHAnsi" w:hAnsiTheme="minorHAnsi" w:cstheme="minorHAnsi"/>
          <w:szCs w:val="21"/>
        </w:rPr>
      </w:pPr>
      <w:bookmarkStart w:id="0" w:name="_GoBack"/>
      <w:bookmarkEnd w:id="0"/>
      <w:r w:rsidRPr="008B4024">
        <w:rPr>
          <w:rStyle w:val="Strong"/>
          <w:rFonts w:asciiTheme="minorHAnsi" w:hAnsiTheme="minorHAnsi" w:cstheme="minorHAnsi"/>
          <w:sz w:val="36"/>
          <w:szCs w:val="28"/>
        </w:rPr>
        <w:lastRenderedPageBreak/>
        <w:t>Phonics Statement</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 </w:t>
      </w:r>
    </w:p>
    <w:p w:rsidR="00F76805"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Phonics is taught in a structured programm</w:t>
      </w:r>
      <w:r w:rsidR="001316E2">
        <w:rPr>
          <w:rFonts w:asciiTheme="minorHAnsi" w:hAnsiTheme="minorHAnsi" w:cstheme="minorHAnsi"/>
          <w:szCs w:val="21"/>
        </w:rPr>
        <w:t xml:space="preserve">e of daily whole-class lessons across the early year’s foundation stage, key stage one and key stage two. When necessary, and for purposes of intervention, we teach children </w:t>
      </w:r>
      <w:r w:rsidRPr="008B4024">
        <w:rPr>
          <w:rFonts w:asciiTheme="minorHAnsi" w:hAnsiTheme="minorHAnsi" w:cstheme="minorHAnsi"/>
          <w:szCs w:val="21"/>
        </w:rPr>
        <w:t xml:space="preserve">in groups differentiated according to children’s phonic awareness and development. </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 xml:space="preserve">The Letters and Sounds programme is followed, providing a synthetic approach to the teaching of phonics. This is supplemented by </w:t>
      </w:r>
      <w:r w:rsidR="002F7B65">
        <w:rPr>
          <w:rFonts w:asciiTheme="minorHAnsi" w:hAnsiTheme="minorHAnsi" w:cstheme="minorHAnsi"/>
          <w:szCs w:val="21"/>
        </w:rPr>
        <w:t xml:space="preserve">Phonics Play, </w:t>
      </w:r>
      <w:r w:rsidRPr="008B4024">
        <w:rPr>
          <w:rFonts w:asciiTheme="minorHAnsi" w:hAnsiTheme="minorHAnsi" w:cstheme="minorHAnsi"/>
          <w:szCs w:val="21"/>
        </w:rPr>
        <w:t>Floppy P</w:t>
      </w:r>
      <w:r w:rsidR="002F7B65">
        <w:rPr>
          <w:rFonts w:asciiTheme="minorHAnsi" w:hAnsiTheme="minorHAnsi" w:cstheme="minorHAnsi"/>
          <w:szCs w:val="21"/>
        </w:rPr>
        <w:t xml:space="preserve">honics, Rapid Phonics, Espresso </w:t>
      </w:r>
      <w:r w:rsidRPr="008B4024">
        <w:rPr>
          <w:rFonts w:asciiTheme="minorHAnsi" w:hAnsiTheme="minorHAnsi" w:cstheme="minorHAnsi"/>
          <w:szCs w:val="21"/>
        </w:rPr>
        <w:t xml:space="preserve">and other ICT games. </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Each session gives an opportunity for children to revisit their previous experience, be taught new skills, practise together and apply what they have learned.</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 </w:t>
      </w:r>
    </w:p>
    <w:p w:rsidR="008B4024" w:rsidRPr="008B4024" w:rsidRDefault="008B4024" w:rsidP="008B4024">
      <w:pPr>
        <w:pStyle w:val="NormalWeb"/>
        <w:spacing w:line="276" w:lineRule="auto"/>
        <w:rPr>
          <w:rFonts w:asciiTheme="minorHAnsi" w:hAnsiTheme="minorHAnsi" w:cstheme="minorHAnsi"/>
          <w:szCs w:val="21"/>
        </w:rPr>
      </w:pPr>
      <w:r w:rsidRPr="008B4024">
        <w:rPr>
          <w:rStyle w:val="Strong"/>
          <w:rFonts w:asciiTheme="minorHAnsi" w:hAnsiTheme="minorHAnsi" w:cstheme="minorHAnsi"/>
          <w:szCs w:val="21"/>
        </w:rPr>
        <w:t>Phases of the Phonics Programme</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Children in Nursery begin with Phase 1 which provides a</w:t>
      </w:r>
      <w:r>
        <w:rPr>
          <w:rFonts w:asciiTheme="minorHAnsi" w:hAnsiTheme="minorHAnsi" w:cstheme="minorHAnsi"/>
          <w:szCs w:val="21"/>
        </w:rPr>
        <w:t xml:space="preserve"> range of listening activities </w:t>
      </w:r>
      <w:r w:rsidRPr="008B4024">
        <w:rPr>
          <w:rFonts w:asciiTheme="minorHAnsi" w:hAnsiTheme="minorHAnsi" w:cstheme="minorHAnsi"/>
          <w:szCs w:val="21"/>
        </w:rPr>
        <w:t>through play, to develop their listening skills. Progress is tracked at the end of each term. As children move into Reception they continue to build upon the listening activities and are introduced to Phase 2 which marks the start of systematic phonic work. Grapheme-phoneme correspondence is introduced. The process of segmenting whole words and selecting letters to represent those phonemes is taught writing the letters to encode words. Phase 3 completes the teaching of the alphabet and then moves on to cover sounds represented by more than one letter, learning one representation for each of the 44 phonemes. When children be</w:t>
      </w:r>
      <w:r w:rsidR="00F76805">
        <w:rPr>
          <w:rFonts w:asciiTheme="minorHAnsi" w:hAnsiTheme="minorHAnsi" w:cstheme="minorHAnsi"/>
          <w:szCs w:val="21"/>
        </w:rPr>
        <w:t>come secure they continue into </w:t>
      </w:r>
      <w:r w:rsidRPr="008B4024">
        <w:rPr>
          <w:rFonts w:asciiTheme="minorHAnsi" w:hAnsiTheme="minorHAnsi" w:cstheme="minorHAnsi"/>
          <w:szCs w:val="21"/>
        </w:rPr>
        <w:t xml:space="preserve">Phase 4 where they start to read and spell words containing adjacent consonants. No new phonemes are introduced at this phase. It is expected that children will enter Phase 5 as they begin year 1, looking at alternative spellings for some phonemes and allowing the children to see the range of ways phonemes can be represented. It is expected that children entering Year 2 will start Phase 6 which develops a variety of spelling strategies including word specific spellings </w:t>
      </w:r>
      <w:r w:rsidR="002F7B65" w:rsidRPr="008B4024">
        <w:rPr>
          <w:rFonts w:asciiTheme="minorHAnsi" w:hAnsiTheme="minorHAnsi" w:cstheme="minorHAnsi"/>
          <w:szCs w:val="21"/>
        </w:rPr>
        <w:t>e.g.</w:t>
      </w:r>
      <w:r w:rsidRPr="008B4024">
        <w:rPr>
          <w:rFonts w:asciiTheme="minorHAnsi" w:hAnsiTheme="minorHAnsi" w:cstheme="minorHAnsi"/>
          <w:szCs w:val="21"/>
        </w:rPr>
        <w:t xml:space="preserve"> see/ sea, spelling of words with prefixes and suffixes, doubling and dropping letters where necessary. Also the accurate spelling of words containing unusual GPC's </w:t>
      </w:r>
      <w:r w:rsidR="00F76805" w:rsidRPr="008B4024">
        <w:rPr>
          <w:rFonts w:asciiTheme="minorHAnsi" w:hAnsiTheme="minorHAnsi" w:cstheme="minorHAnsi"/>
          <w:szCs w:val="21"/>
        </w:rPr>
        <w:t>e.g.</w:t>
      </w:r>
      <w:r w:rsidRPr="008B4024">
        <w:rPr>
          <w:rFonts w:asciiTheme="minorHAnsi" w:hAnsiTheme="minorHAnsi" w:cstheme="minorHAnsi"/>
          <w:szCs w:val="21"/>
        </w:rPr>
        <w:t xml:space="preserve"> laughs, two.</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The spelling of high frequency and tricky words are taught continuously throughout the phases.</w:t>
      </w:r>
    </w:p>
    <w:p w:rsidR="008B4024"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 </w:t>
      </w:r>
    </w:p>
    <w:p w:rsidR="008B4024" w:rsidRPr="008B4024" w:rsidRDefault="008B4024" w:rsidP="008B4024">
      <w:pPr>
        <w:pStyle w:val="NormalWeb"/>
        <w:spacing w:line="276" w:lineRule="auto"/>
        <w:rPr>
          <w:rFonts w:asciiTheme="minorHAnsi" w:hAnsiTheme="minorHAnsi" w:cstheme="minorHAnsi"/>
          <w:szCs w:val="21"/>
        </w:rPr>
      </w:pPr>
      <w:r w:rsidRPr="008B4024">
        <w:rPr>
          <w:rStyle w:val="Strong"/>
          <w:rFonts w:asciiTheme="minorHAnsi" w:hAnsiTheme="minorHAnsi" w:cstheme="minorHAnsi"/>
          <w:szCs w:val="21"/>
        </w:rPr>
        <w:t>Phonics Assessment</w:t>
      </w:r>
    </w:p>
    <w:p w:rsidR="008B4024" w:rsidRPr="008B4024" w:rsidRDefault="008B4024" w:rsidP="008B4024">
      <w:pPr>
        <w:pStyle w:val="NormalWeb"/>
        <w:spacing w:line="276" w:lineRule="auto"/>
        <w:rPr>
          <w:rFonts w:asciiTheme="minorHAnsi" w:hAnsiTheme="minorHAnsi" w:cstheme="minorHAnsi"/>
          <w:szCs w:val="21"/>
        </w:rPr>
      </w:pPr>
      <w:r>
        <w:rPr>
          <w:rFonts w:asciiTheme="minorHAnsi" w:hAnsiTheme="minorHAnsi" w:cstheme="minorHAnsi"/>
          <w:szCs w:val="21"/>
        </w:rPr>
        <w:t>Children are</w:t>
      </w:r>
      <w:r w:rsidRPr="008B4024">
        <w:rPr>
          <w:rFonts w:asciiTheme="minorHAnsi" w:hAnsiTheme="minorHAnsi" w:cstheme="minorHAnsi"/>
          <w:szCs w:val="21"/>
        </w:rPr>
        <w:t xml:space="preserve"> assessed </w:t>
      </w:r>
      <w:r w:rsidR="00F76805">
        <w:rPr>
          <w:rFonts w:asciiTheme="minorHAnsi" w:hAnsiTheme="minorHAnsi" w:cstheme="minorHAnsi"/>
          <w:szCs w:val="21"/>
        </w:rPr>
        <w:t xml:space="preserve">on a daily basis throughout their learning as well as formally </w:t>
      </w:r>
      <w:r w:rsidRPr="008B4024">
        <w:rPr>
          <w:rFonts w:asciiTheme="minorHAnsi" w:hAnsiTheme="minorHAnsi" w:cstheme="minorHAnsi"/>
          <w:szCs w:val="21"/>
        </w:rPr>
        <w:t xml:space="preserve">at the end of each term. </w:t>
      </w:r>
    </w:p>
    <w:p w:rsidR="00F76805"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 xml:space="preserve">The national Phonics screening check is performed in June of Year 1. The purpose of the screening check is to confirm that all children have learned phonic decoding to an age-appropriate standard. The children who did not meet the required standard for the check in </w:t>
      </w:r>
      <w:r>
        <w:rPr>
          <w:rFonts w:asciiTheme="minorHAnsi" w:hAnsiTheme="minorHAnsi" w:cstheme="minorHAnsi"/>
          <w:szCs w:val="21"/>
        </w:rPr>
        <w:t>Y</w:t>
      </w:r>
      <w:r w:rsidRPr="008B4024">
        <w:rPr>
          <w:rFonts w:asciiTheme="minorHAnsi" w:hAnsiTheme="minorHAnsi" w:cstheme="minorHAnsi"/>
          <w:szCs w:val="21"/>
        </w:rPr>
        <w:t xml:space="preserve">ear 1 enter again in </w:t>
      </w:r>
      <w:r>
        <w:rPr>
          <w:rFonts w:asciiTheme="minorHAnsi" w:hAnsiTheme="minorHAnsi" w:cstheme="minorHAnsi"/>
          <w:szCs w:val="21"/>
        </w:rPr>
        <w:t>Y</w:t>
      </w:r>
      <w:r w:rsidRPr="008B4024">
        <w:rPr>
          <w:rFonts w:asciiTheme="minorHAnsi" w:hAnsiTheme="minorHAnsi" w:cstheme="minorHAnsi"/>
          <w:szCs w:val="21"/>
        </w:rPr>
        <w:t xml:space="preserve">ear 2 with additional support. </w:t>
      </w:r>
    </w:p>
    <w:p w:rsidR="00120B63" w:rsidRPr="008B4024" w:rsidRDefault="008B4024" w:rsidP="008B4024">
      <w:pPr>
        <w:pStyle w:val="NormalWeb"/>
        <w:spacing w:line="276" w:lineRule="auto"/>
        <w:rPr>
          <w:rFonts w:asciiTheme="minorHAnsi" w:hAnsiTheme="minorHAnsi" w:cstheme="minorHAnsi"/>
          <w:szCs w:val="21"/>
        </w:rPr>
      </w:pPr>
      <w:r w:rsidRPr="008B4024">
        <w:rPr>
          <w:rFonts w:asciiTheme="minorHAnsi" w:hAnsiTheme="minorHAnsi" w:cstheme="minorHAnsi"/>
          <w:szCs w:val="21"/>
        </w:rPr>
        <w:t>As children enter KS2</w:t>
      </w:r>
      <w:r w:rsidR="002F7B65">
        <w:rPr>
          <w:rFonts w:asciiTheme="minorHAnsi" w:hAnsiTheme="minorHAnsi" w:cstheme="minorHAnsi"/>
          <w:szCs w:val="21"/>
        </w:rPr>
        <w:t>,</w:t>
      </w:r>
      <w:r w:rsidRPr="008B4024">
        <w:rPr>
          <w:rFonts w:asciiTheme="minorHAnsi" w:hAnsiTheme="minorHAnsi" w:cstheme="minorHAnsi"/>
          <w:szCs w:val="21"/>
        </w:rPr>
        <w:t xml:space="preserve"> provision is made for those children still requiring daily phonics.</w:t>
      </w:r>
    </w:p>
    <w:sectPr w:rsidR="00120B63" w:rsidRPr="008B4024" w:rsidSect="008B4024">
      <w:pgSz w:w="11906" w:h="16838"/>
      <w:pgMar w:top="1276" w:right="1440" w:bottom="993"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024"/>
    <w:rsid w:val="001316E2"/>
    <w:rsid w:val="0014642E"/>
    <w:rsid w:val="002E5CF8"/>
    <w:rsid w:val="002F7B65"/>
    <w:rsid w:val="00356648"/>
    <w:rsid w:val="006353FC"/>
    <w:rsid w:val="006B2CA2"/>
    <w:rsid w:val="008B4024"/>
    <w:rsid w:val="00906CF2"/>
    <w:rsid w:val="0097727A"/>
    <w:rsid w:val="00AE6C98"/>
    <w:rsid w:val="00CA3AA9"/>
    <w:rsid w:val="00F76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C4D588-24A9-4D25-BC06-FDC0B50A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4024"/>
    <w:rPr>
      <w:b/>
      <w:bCs/>
    </w:rPr>
  </w:style>
  <w:style w:type="paragraph" w:styleId="NormalWeb">
    <w:name w:val="Normal (Web)"/>
    <w:basedOn w:val="Normal"/>
    <w:uiPriority w:val="99"/>
    <w:unhideWhenUsed/>
    <w:rsid w:val="008B4024"/>
    <w:pPr>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B40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0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485397">
      <w:bodyDiv w:val="1"/>
      <w:marLeft w:val="0"/>
      <w:marRight w:val="0"/>
      <w:marTop w:val="0"/>
      <w:marBottom w:val="0"/>
      <w:divBdr>
        <w:top w:val="none" w:sz="0" w:space="0" w:color="auto"/>
        <w:left w:val="none" w:sz="0" w:space="0" w:color="auto"/>
        <w:bottom w:val="none" w:sz="0" w:space="0" w:color="auto"/>
        <w:right w:val="none" w:sz="0" w:space="0" w:color="auto"/>
      </w:divBdr>
      <w:divsChild>
        <w:div w:id="555893372">
          <w:marLeft w:val="0"/>
          <w:marRight w:val="0"/>
          <w:marTop w:val="0"/>
          <w:marBottom w:val="0"/>
          <w:divBdr>
            <w:top w:val="none" w:sz="0" w:space="0" w:color="auto"/>
            <w:left w:val="none" w:sz="0" w:space="0" w:color="auto"/>
            <w:bottom w:val="none" w:sz="0" w:space="0" w:color="auto"/>
            <w:right w:val="none" w:sz="0" w:space="0" w:color="auto"/>
          </w:divBdr>
          <w:divsChild>
            <w:div w:id="2101296166">
              <w:marLeft w:val="0"/>
              <w:marRight w:val="0"/>
              <w:marTop w:val="0"/>
              <w:marBottom w:val="0"/>
              <w:divBdr>
                <w:top w:val="none" w:sz="0" w:space="0" w:color="auto"/>
                <w:left w:val="none" w:sz="0" w:space="0" w:color="auto"/>
                <w:bottom w:val="none" w:sz="0" w:space="0" w:color="auto"/>
                <w:right w:val="none" w:sz="0" w:space="0" w:color="auto"/>
              </w:divBdr>
              <w:divsChild>
                <w:div w:id="2038114367">
                  <w:marLeft w:val="0"/>
                  <w:marRight w:val="0"/>
                  <w:marTop w:val="0"/>
                  <w:marBottom w:val="0"/>
                  <w:divBdr>
                    <w:top w:val="none" w:sz="0" w:space="0" w:color="auto"/>
                    <w:left w:val="none" w:sz="0" w:space="0" w:color="auto"/>
                    <w:bottom w:val="none" w:sz="0" w:space="0" w:color="auto"/>
                    <w:right w:val="none" w:sz="0" w:space="0" w:color="auto"/>
                  </w:divBdr>
                  <w:divsChild>
                    <w:div w:id="2039040155">
                      <w:marLeft w:val="0"/>
                      <w:marRight w:val="0"/>
                      <w:marTop w:val="0"/>
                      <w:marBottom w:val="0"/>
                      <w:divBdr>
                        <w:top w:val="none" w:sz="0" w:space="0" w:color="auto"/>
                        <w:left w:val="none" w:sz="0" w:space="0" w:color="auto"/>
                        <w:bottom w:val="none" w:sz="0" w:space="0" w:color="auto"/>
                        <w:right w:val="none" w:sz="0" w:space="0" w:color="auto"/>
                      </w:divBdr>
                      <w:divsChild>
                        <w:div w:id="859199727">
                          <w:marLeft w:val="0"/>
                          <w:marRight w:val="0"/>
                          <w:marTop w:val="0"/>
                          <w:marBottom w:val="0"/>
                          <w:divBdr>
                            <w:top w:val="none" w:sz="0" w:space="0" w:color="auto"/>
                            <w:left w:val="none" w:sz="0" w:space="0" w:color="auto"/>
                            <w:bottom w:val="none" w:sz="0" w:space="0" w:color="auto"/>
                            <w:right w:val="none" w:sz="0" w:space="0" w:color="auto"/>
                          </w:divBdr>
                          <w:divsChild>
                            <w:div w:id="14738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EHusbands</dc:creator>
  <cp:lastModifiedBy>Lynsey Young</cp:lastModifiedBy>
  <cp:revision>4</cp:revision>
  <dcterms:created xsi:type="dcterms:W3CDTF">2019-01-27T19:53:00Z</dcterms:created>
  <dcterms:modified xsi:type="dcterms:W3CDTF">2019-01-27T20:33:00Z</dcterms:modified>
</cp:coreProperties>
</file>