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shd w:fill="33cccc" w:val="clear"/>
        <w:ind w:left="142"/>
        <w:jc w:val="center"/>
        <w:rPr>
          <w:b w:val="1"/>
          <w:sz w:val="32"/>
          <w:szCs w:val="32"/>
          <w:u w:val="single"/>
        </w:rPr>
      </w:pPr>
      <w:r w:rsidDel="00000000" w:rsidR="00000000" w:rsidRPr="00000000">
        <w:rPr>
          <w:b w:val="1"/>
          <w:sz w:val="32"/>
          <w:szCs w:val="32"/>
          <w:u w:val="single"/>
          <w:rtl w:val="0"/>
        </w:rPr>
        <w:t xml:space="preserve">Roebuck Academy Science Curriculum Skills coverage 2019 - 2020</w:t>
      </w:r>
    </w:p>
    <w:tbl>
      <w:tblPr>
        <w:tblStyle w:val="Table1"/>
        <w:tblW w:w="15736.000000000002" w:type="dxa"/>
        <w:jc w:val="left"/>
        <w:tblInd w:w="-7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37"/>
        <w:gridCol w:w="847"/>
        <w:gridCol w:w="2291"/>
        <w:gridCol w:w="2294"/>
        <w:gridCol w:w="2294"/>
        <w:gridCol w:w="2294"/>
        <w:gridCol w:w="2294"/>
        <w:gridCol w:w="2285"/>
        <w:tblGridChange w:id="0">
          <w:tblGrid>
            <w:gridCol w:w="1137"/>
            <w:gridCol w:w="847"/>
            <w:gridCol w:w="2291"/>
            <w:gridCol w:w="2294"/>
            <w:gridCol w:w="2294"/>
            <w:gridCol w:w="2294"/>
            <w:gridCol w:w="2294"/>
            <w:gridCol w:w="2285"/>
          </w:tblGrid>
        </w:tblGridChange>
      </w:tblGrid>
      <w:tr>
        <w:trPr>
          <w:trHeight w:val="640" w:hRule="atLeast"/>
        </w:trPr>
        <w:tc>
          <w:tcPr>
            <w:gridSpan w:val="2"/>
          </w:tcPr>
          <w:p w:rsidR="00000000" w:rsidDel="00000000" w:rsidP="00000000" w:rsidRDefault="00000000" w:rsidRPr="00000000" w14:paraId="00000002">
            <w:pPr>
              <w:ind w:left="34" w:hanging="34"/>
              <w:jc w:val="center"/>
              <w:rPr>
                <w:sz w:val="18"/>
                <w:szCs w:val="18"/>
              </w:rPr>
            </w:pPr>
            <w:r w:rsidDel="00000000" w:rsidR="00000000" w:rsidRPr="00000000">
              <w:rPr>
                <w:b w:val="1"/>
                <w:sz w:val="20"/>
                <w:szCs w:val="20"/>
                <w:rtl w:val="0"/>
              </w:rPr>
              <w:t xml:space="preserve">Key Stage / Year Group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jc w:val="center"/>
              <w:rPr>
                <w:sz w:val="18"/>
                <w:szCs w:val="18"/>
              </w:rPr>
            </w:pPr>
            <w:r w:rsidDel="00000000" w:rsidR="00000000" w:rsidRPr="00000000">
              <w:rPr>
                <w:b w:val="1"/>
                <w:sz w:val="20"/>
                <w:szCs w:val="20"/>
                <w:rtl w:val="0"/>
              </w:rPr>
              <w:t xml:space="preserve">Autumn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05">
            <w:pPr>
              <w:jc w:val="center"/>
              <w:rPr>
                <w:sz w:val="18"/>
                <w:szCs w:val="18"/>
              </w:rPr>
            </w:pPr>
            <w:r w:rsidDel="00000000" w:rsidR="00000000" w:rsidRPr="00000000">
              <w:rPr>
                <w:b w:val="1"/>
                <w:sz w:val="20"/>
                <w:szCs w:val="20"/>
                <w:rtl w:val="0"/>
              </w:rPr>
              <w:t xml:space="preserve">Autumn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jc w:val="center"/>
              <w:rPr>
                <w:sz w:val="18"/>
                <w:szCs w:val="18"/>
              </w:rPr>
            </w:pPr>
            <w:r w:rsidDel="00000000" w:rsidR="00000000" w:rsidRPr="00000000">
              <w:rPr>
                <w:b w:val="1"/>
                <w:sz w:val="20"/>
                <w:szCs w:val="20"/>
                <w:rtl w:val="0"/>
              </w:rPr>
              <w:t xml:space="preserve">Spring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jc w:val="center"/>
              <w:rPr>
                <w:sz w:val="18"/>
                <w:szCs w:val="18"/>
              </w:rPr>
            </w:pPr>
            <w:r w:rsidDel="00000000" w:rsidR="00000000" w:rsidRPr="00000000">
              <w:rPr>
                <w:b w:val="1"/>
                <w:sz w:val="20"/>
                <w:szCs w:val="20"/>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8">
            <w:pPr>
              <w:jc w:val="center"/>
              <w:rPr>
                <w:sz w:val="18"/>
                <w:szCs w:val="18"/>
              </w:rPr>
            </w:pPr>
            <w:r w:rsidDel="00000000" w:rsidR="00000000" w:rsidRPr="00000000">
              <w:rPr>
                <w:b w:val="1"/>
                <w:sz w:val="20"/>
                <w:szCs w:val="20"/>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jc w:val="center"/>
              <w:rPr>
                <w:sz w:val="18"/>
                <w:szCs w:val="18"/>
              </w:rPr>
            </w:pPr>
            <w:r w:rsidDel="00000000" w:rsidR="00000000" w:rsidRPr="00000000">
              <w:rPr>
                <w:b w:val="1"/>
                <w:sz w:val="20"/>
                <w:szCs w:val="20"/>
                <w:rtl w:val="0"/>
              </w:rPr>
              <w:t xml:space="preserve">Summer 2</w:t>
            </w:r>
            <w:r w:rsidDel="00000000" w:rsidR="00000000" w:rsidRPr="00000000">
              <w:rPr>
                <w:rtl w:val="0"/>
              </w:rPr>
            </w:r>
          </w:p>
        </w:tc>
      </w:tr>
      <w:tr>
        <w:trPr>
          <w:trHeight w:val="4640" w:hRule="atLeast"/>
        </w:trPr>
        <w:tc>
          <w:tcPr>
            <w:vMerge w:val="restart"/>
            <w:shd w:fill="33cccc" w:val="clear"/>
          </w:tcPr>
          <w:p w:rsidR="00000000" w:rsidDel="00000000" w:rsidP="00000000" w:rsidRDefault="00000000" w:rsidRPr="00000000" w14:paraId="0000000A">
            <w:pPr>
              <w:jc w:val="center"/>
              <w:rPr>
                <w:b w:val="1"/>
                <w:sz w:val="20"/>
                <w:szCs w:val="20"/>
              </w:rPr>
            </w:pPr>
            <w:r w:rsidDel="00000000" w:rsidR="00000000" w:rsidRPr="00000000">
              <w:rPr>
                <w:b w:val="1"/>
                <w:sz w:val="20"/>
                <w:szCs w:val="20"/>
                <w:rtl w:val="0"/>
              </w:rPr>
              <w:t xml:space="preserve">KS1</w:t>
            </w:r>
          </w:p>
          <w:p w:rsidR="00000000" w:rsidDel="00000000" w:rsidP="00000000" w:rsidRDefault="00000000" w:rsidRPr="00000000" w14:paraId="0000000B">
            <w:pPr>
              <w:jc w:val="center"/>
              <w:rPr>
                <w:b w:val="1"/>
                <w:sz w:val="20"/>
                <w:szCs w:val="20"/>
              </w:rPr>
            </w:pPr>
            <w:r w:rsidDel="00000000" w:rsidR="00000000" w:rsidRPr="00000000">
              <w:rPr>
                <w:rtl w:val="0"/>
              </w:rPr>
            </w:r>
          </w:p>
          <w:p w:rsidR="00000000" w:rsidDel="00000000" w:rsidP="00000000" w:rsidRDefault="00000000" w:rsidRPr="00000000" w14:paraId="0000000C">
            <w:pPr>
              <w:jc w:val="center"/>
              <w:rPr>
                <w:b w:val="1"/>
                <w:sz w:val="20"/>
                <w:szCs w:val="20"/>
              </w:rPr>
            </w:pPr>
            <w:r w:rsidDel="00000000" w:rsidR="00000000" w:rsidRPr="00000000">
              <w:rPr>
                <w:rtl w:val="0"/>
              </w:rPr>
            </w:r>
          </w:p>
        </w:tc>
        <w:tc>
          <w:tcPr/>
          <w:p w:rsidR="00000000" w:rsidDel="00000000" w:rsidP="00000000" w:rsidRDefault="00000000" w:rsidRPr="00000000" w14:paraId="0000000D">
            <w:pPr>
              <w:jc w:val="center"/>
              <w:rPr>
                <w:b w:val="1"/>
                <w:sz w:val="20"/>
                <w:szCs w:val="20"/>
              </w:rPr>
            </w:pPr>
            <w:r w:rsidDel="00000000" w:rsidR="00000000" w:rsidRPr="00000000">
              <w:rPr>
                <w:b w:val="1"/>
                <w:sz w:val="20"/>
                <w:szCs w:val="20"/>
                <w:rtl w:val="0"/>
              </w:rPr>
              <w:t xml:space="preserve">Year 1</w:t>
            </w:r>
          </w:p>
        </w:tc>
        <w:tc>
          <w:tcPr/>
          <w:p w:rsidR="00000000" w:rsidDel="00000000" w:rsidP="00000000" w:rsidRDefault="00000000" w:rsidRPr="00000000" w14:paraId="0000000E">
            <w:pPr>
              <w:jc w:val="center"/>
              <w:rPr>
                <w:b w:val="1"/>
                <w:sz w:val="20"/>
                <w:szCs w:val="20"/>
              </w:rPr>
            </w:pPr>
            <w:r w:rsidDel="00000000" w:rsidR="00000000" w:rsidRPr="00000000">
              <w:rPr>
                <w:b w:val="1"/>
                <w:sz w:val="20"/>
                <w:szCs w:val="20"/>
                <w:rtl w:val="0"/>
              </w:rPr>
              <w:t xml:space="preserve">Trees and plants</w:t>
            </w:r>
            <w:r w:rsidDel="00000000" w:rsidR="00000000" w:rsidRPr="00000000">
              <w:rPr>
                <w:b w:val="1"/>
                <w:sz w:val="20"/>
                <w:szCs w:val="20"/>
                <w:rtl w:val="0"/>
              </w:rPr>
              <w:t xml:space="preserve"> </w:t>
            </w:r>
          </w:p>
          <w:p w:rsidR="00000000" w:rsidDel="00000000" w:rsidP="00000000" w:rsidRDefault="00000000" w:rsidRPr="00000000" w14:paraId="0000000F">
            <w:pPr>
              <w:spacing w:after="280" w:before="280" w:lineRule="auto"/>
              <w:jc w:val="center"/>
              <w:rPr>
                <w:sz w:val="18"/>
                <w:szCs w:val="18"/>
              </w:rPr>
            </w:pPr>
            <w:r w:rsidDel="00000000" w:rsidR="00000000" w:rsidRPr="00000000">
              <w:rPr>
                <w:sz w:val="18"/>
                <w:szCs w:val="18"/>
                <w:rtl w:val="0"/>
              </w:rPr>
              <w:t xml:space="preserve">Identify and name a variety of common wild and garden plants, including deciduous and evergreen trees</w:t>
            </w:r>
          </w:p>
          <w:p w:rsidR="00000000" w:rsidDel="00000000" w:rsidP="00000000" w:rsidRDefault="00000000" w:rsidRPr="00000000" w14:paraId="00000010">
            <w:pPr>
              <w:spacing w:after="280" w:before="280" w:lineRule="auto"/>
              <w:jc w:val="center"/>
              <w:rPr>
                <w:sz w:val="18"/>
                <w:szCs w:val="18"/>
              </w:rPr>
            </w:pPr>
            <w:r w:rsidDel="00000000" w:rsidR="00000000" w:rsidRPr="00000000">
              <w:rPr>
                <w:sz w:val="18"/>
                <w:szCs w:val="18"/>
                <w:rtl w:val="0"/>
              </w:rPr>
              <w:t xml:space="preserve">Identify and describe the basic structure of a variety of common flowering plants, including trees</w:t>
            </w:r>
          </w:p>
          <w:p w:rsidR="00000000" w:rsidDel="00000000" w:rsidP="00000000" w:rsidRDefault="00000000" w:rsidRPr="00000000" w14:paraId="00000011">
            <w:pPr>
              <w:jc w:val="center"/>
              <w:rPr>
                <w:sz w:val="20"/>
                <w:szCs w:val="20"/>
              </w:rPr>
            </w:pPr>
            <w:r w:rsidDel="00000000" w:rsidR="00000000" w:rsidRPr="00000000">
              <w:rPr>
                <w:b w:val="1"/>
                <w:sz w:val="20"/>
                <w:szCs w:val="20"/>
                <w:rtl w:val="0"/>
              </w:rPr>
              <w:t xml:space="preserve">Seasonal changes </w:t>
            </w:r>
            <w:r w:rsidDel="00000000" w:rsidR="00000000" w:rsidRPr="00000000">
              <w:rPr>
                <w:sz w:val="20"/>
                <w:szCs w:val="20"/>
                <w:rtl w:val="0"/>
              </w:rPr>
              <w:t xml:space="preserve">(autumn)</w:t>
            </w:r>
          </w:p>
          <w:p w:rsidR="00000000" w:rsidDel="00000000" w:rsidP="00000000" w:rsidRDefault="00000000" w:rsidRPr="00000000" w14:paraId="00000012">
            <w:pPr>
              <w:spacing w:after="280" w:before="280" w:lineRule="auto"/>
              <w:jc w:val="center"/>
              <w:rPr/>
            </w:pPr>
            <w:r w:rsidDel="00000000" w:rsidR="00000000" w:rsidRPr="00000000">
              <w:rPr>
                <w:sz w:val="18"/>
                <w:szCs w:val="18"/>
                <w:rtl w:val="0"/>
              </w:rPr>
              <w:t xml:space="preserve">Observe changes across the 4 season</w:t>
            </w:r>
            <w:r w:rsidDel="00000000" w:rsidR="00000000" w:rsidRPr="00000000">
              <w:rPr>
                <w:rtl w:val="0"/>
              </w:rPr>
              <w:t xml:space="preserve">s</w:t>
            </w:r>
          </w:p>
          <w:p w:rsidR="00000000" w:rsidDel="00000000" w:rsidP="00000000" w:rsidRDefault="00000000" w:rsidRPr="00000000" w14:paraId="00000013">
            <w:pPr>
              <w:jc w:val="center"/>
              <w:rPr>
                <w:sz w:val="18"/>
                <w:szCs w:val="18"/>
              </w:rPr>
            </w:pPr>
            <w:r w:rsidDel="00000000" w:rsidR="00000000" w:rsidRPr="00000000">
              <w:rPr>
                <w:rtl w:val="0"/>
              </w:rPr>
            </w:r>
          </w:p>
        </w:tc>
        <w:tc>
          <w:tcPr/>
          <w:p w:rsidR="00000000" w:rsidDel="00000000" w:rsidP="00000000" w:rsidRDefault="00000000" w:rsidRPr="00000000" w14:paraId="00000014">
            <w:pPr>
              <w:jc w:val="center"/>
              <w:rPr>
                <w:b w:val="1"/>
                <w:sz w:val="20"/>
                <w:szCs w:val="20"/>
              </w:rPr>
            </w:pPr>
            <w:r w:rsidDel="00000000" w:rsidR="00000000" w:rsidRPr="00000000">
              <w:rPr>
                <w:b w:val="1"/>
                <w:sz w:val="20"/>
                <w:szCs w:val="20"/>
                <w:rtl w:val="0"/>
              </w:rPr>
              <w:t xml:space="preserve">Everyday materials</w:t>
            </w:r>
          </w:p>
          <w:p w:rsidR="00000000" w:rsidDel="00000000" w:rsidP="00000000" w:rsidRDefault="00000000" w:rsidRPr="00000000" w14:paraId="00000015">
            <w:pPr>
              <w:spacing w:after="280" w:before="280" w:lineRule="auto"/>
              <w:jc w:val="center"/>
              <w:rPr>
                <w:sz w:val="18"/>
                <w:szCs w:val="18"/>
              </w:rPr>
            </w:pPr>
            <w:r w:rsidDel="00000000" w:rsidR="00000000" w:rsidRPr="00000000">
              <w:rPr>
                <w:sz w:val="18"/>
                <w:szCs w:val="18"/>
                <w:rtl w:val="0"/>
              </w:rPr>
              <w:t xml:space="preserve">Distinguish between an object and the material from which it is made</w:t>
            </w:r>
          </w:p>
          <w:p w:rsidR="00000000" w:rsidDel="00000000" w:rsidP="00000000" w:rsidRDefault="00000000" w:rsidRPr="00000000" w14:paraId="00000016">
            <w:pPr>
              <w:spacing w:after="280" w:before="280" w:lineRule="auto"/>
              <w:jc w:val="center"/>
              <w:rPr>
                <w:sz w:val="18"/>
                <w:szCs w:val="18"/>
              </w:rPr>
            </w:pPr>
            <w:r w:rsidDel="00000000" w:rsidR="00000000" w:rsidRPr="00000000">
              <w:rPr>
                <w:sz w:val="18"/>
                <w:szCs w:val="18"/>
                <w:rtl w:val="0"/>
              </w:rPr>
              <w:t xml:space="preserve">Identify and name a variety of everyday materials, including wood, plastic, glass, metal, water, and rock</w:t>
            </w:r>
          </w:p>
          <w:p w:rsidR="00000000" w:rsidDel="00000000" w:rsidP="00000000" w:rsidRDefault="00000000" w:rsidRPr="00000000" w14:paraId="00000017">
            <w:pPr>
              <w:spacing w:after="280" w:before="280" w:lineRule="auto"/>
              <w:jc w:val="center"/>
              <w:rPr>
                <w:sz w:val="18"/>
                <w:szCs w:val="18"/>
              </w:rPr>
            </w:pPr>
            <w:r w:rsidDel="00000000" w:rsidR="00000000" w:rsidRPr="00000000">
              <w:rPr>
                <w:sz w:val="18"/>
                <w:szCs w:val="18"/>
                <w:rtl w:val="0"/>
              </w:rPr>
              <w:t xml:space="preserve">Describe the simple physical properties of a variety of everyday materials</w:t>
            </w:r>
          </w:p>
          <w:p w:rsidR="00000000" w:rsidDel="00000000" w:rsidP="00000000" w:rsidRDefault="00000000" w:rsidRPr="00000000" w14:paraId="00000018">
            <w:pPr>
              <w:spacing w:after="280" w:before="280" w:lineRule="auto"/>
              <w:jc w:val="center"/>
              <w:rPr>
                <w:sz w:val="18"/>
                <w:szCs w:val="18"/>
              </w:rPr>
            </w:pPr>
            <w:r w:rsidDel="00000000" w:rsidR="00000000" w:rsidRPr="00000000">
              <w:rPr>
                <w:sz w:val="18"/>
                <w:szCs w:val="18"/>
                <w:rtl w:val="0"/>
              </w:rPr>
              <w:t xml:space="preserve">Compare and group together a variety of everyday materials on the basis of their simple physical properties</w:t>
            </w:r>
          </w:p>
        </w:tc>
        <w:tc>
          <w:tcPr/>
          <w:p w:rsidR="00000000" w:rsidDel="00000000" w:rsidP="00000000" w:rsidRDefault="00000000" w:rsidRPr="00000000" w14:paraId="00000019">
            <w:pPr>
              <w:jc w:val="center"/>
              <w:rPr>
                <w:b w:val="1"/>
                <w:sz w:val="20"/>
                <w:szCs w:val="20"/>
              </w:rPr>
            </w:pPr>
            <w:r w:rsidDel="00000000" w:rsidR="00000000" w:rsidRPr="00000000">
              <w:rPr>
                <w:b w:val="1"/>
                <w:sz w:val="20"/>
                <w:szCs w:val="20"/>
                <w:rtl w:val="0"/>
              </w:rPr>
              <w:t xml:space="preserve">Seasonal changes</w:t>
            </w:r>
          </w:p>
          <w:p w:rsidR="00000000" w:rsidDel="00000000" w:rsidP="00000000" w:rsidRDefault="00000000" w:rsidRPr="00000000" w14:paraId="0000001A">
            <w:pPr>
              <w:jc w:val="center"/>
              <w:rPr>
                <w:sz w:val="20"/>
                <w:szCs w:val="20"/>
              </w:rPr>
            </w:pPr>
            <w:r w:rsidDel="00000000" w:rsidR="00000000" w:rsidRPr="00000000">
              <w:rPr>
                <w:sz w:val="20"/>
                <w:szCs w:val="20"/>
                <w:rtl w:val="0"/>
              </w:rPr>
              <w:t xml:space="preserve">(day length and spring)</w:t>
            </w:r>
          </w:p>
          <w:p w:rsidR="00000000" w:rsidDel="00000000" w:rsidP="00000000" w:rsidRDefault="00000000" w:rsidRPr="00000000" w14:paraId="0000001B">
            <w:pPr>
              <w:jc w:val="center"/>
              <w:rPr>
                <w:sz w:val="18"/>
                <w:szCs w:val="18"/>
              </w:rPr>
            </w:pPr>
            <w:r w:rsidDel="00000000" w:rsidR="00000000" w:rsidRPr="00000000">
              <w:rPr>
                <w:sz w:val="18"/>
                <w:szCs w:val="18"/>
                <w:rtl w:val="0"/>
              </w:rPr>
              <w:t xml:space="preserve">Observe changes across the 4 seasons</w:t>
            </w:r>
          </w:p>
          <w:p w:rsidR="00000000" w:rsidDel="00000000" w:rsidP="00000000" w:rsidRDefault="00000000" w:rsidRPr="00000000" w14:paraId="0000001C">
            <w:pPr>
              <w:spacing w:after="280" w:before="280" w:lineRule="auto"/>
              <w:jc w:val="center"/>
              <w:rPr>
                <w:sz w:val="18"/>
                <w:szCs w:val="18"/>
              </w:rPr>
            </w:pPr>
            <w:r w:rsidDel="00000000" w:rsidR="00000000" w:rsidRPr="00000000">
              <w:rPr>
                <w:sz w:val="18"/>
                <w:szCs w:val="18"/>
                <w:rtl w:val="0"/>
              </w:rPr>
              <w:t xml:space="preserve">Observe and describe weather associated with the seasons and how day length varies</w:t>
            </w:r>
          </w:p>
          <w:p w:rsidR="00000000" w:rsidDel="00000000" w:rsidP="00000000" w:rsidRDefault="00000000" w:rsidRPr="00000000" w14:paraId="0000001D">
            <w:pPr>
              <w:jc w:val="center"/>
              <w:rPr>
                <w:sz w:val="18"/>
                <w:szCs w:val="18"/>
              </w:rPr>
            </w:pPr>
            <w:r w:rsidDel="00000000" w:rsidR="00000000" w:rsidRPr="00000000">
              <w:rPr>
                <w:rtl w:val="0"/>
              </w:rPr>
            </w:r>
          </w:p>
        </w:tc>
        <w:tc>
          <w:tcPr/>
          <w:p w:rsidR="00000000" w:rsidDel="00000000" w:rsidP="00000000" w:rsidRDefault="00000000" w:rsidRPr="00000000" w14:paraId="0000001E">
            <w:pPr>
              <w:jc w:val="center"/>
              <w:rPr>
                <w:b w:val="1"/>
                <w:sz w:val="20"/>
                <w:szCs w:val="20"/>
              </w:rPr>
            </w:pPr>
            <w:r w:rsidDel="00000000" w:rsidR="00000000" w:rsidRPr="00000000">
              <w:rPr>
                <w:b w:val="1"/>
                <w:sz w:val="20"/>
                <w:szCs w:val="20"/>
                <w:rtl w:val="0"/>
              </w:rPr>
              <w:t xml:space="preserve">Human body</w:t>
            </w:r>
          </w:p>
          <w:p w:rsidR="00000000" w:rsidDel="00000000" w:rsidP="00000000" w:rsidRDefault="00000000" w:rsidRPr="00000000" w14:paraId="0000001F">
            <w:pPr>
              <w:spacing w:after="280" w:before="280" w:lineRule="auto"/>
              <w:jc w:val="center"/>
              <w:rPr>
                <w:sz w:val="18"/>
                <w:szCs w:val="18"/>
              </w:rPr>
            </w:pPr>
            <w:r w:rsidDel="00000000" w:rsidR="00000000" w:rsidRPr="00000000">
              <w:rPr>
                <w:sz w:val="18"/>
                <w:szCs w:val="18"/>
                <w:rtl w:val="0"/>
              </w:rPr>
              <w:t xml:space="preserve">Identify, name, draw and label the basic parts of the human body and say which part of the body is associated with each sense</w:t>
            </w:r>
          </w:p>
          <w:p w:rsidR="00000000" w:rsidDel="00000000" w:rsidP="00000000" w:rsidRDefault="00000000" w:rsidRPr="00000000" w14:paraId="00000020">
            <w:pPr>
              <w:jc w:val="center"/>
              <w:rPr>
                <w:sz w:val="20"/>
                <w:szCs w:val="20"/>
              </w:rPr>
            </w:pPr>
            <w:r w:rsidDel="00000000" w:rsidR="00000000" w:rsidRPr="00000000">
              <w:rPr>
                <w:rtl w:val="0"/>
              </w:rPr>
            </w:r>
          </w:p>
          <w:p w:rsidR="00000000" w:rsidDel="00000000" w:rsidP="00000000" w:rsidRDefault="00000000" w:rsidRPr="00000000" w14:paraId="00000021">
            <w:pPr>
              <w:jc w:val="center"/>
              <w:rPr>
                <w:sz w:val="18"/>
                <w:szCs w:val="18"/>
              </w:rPr>
            </w:pPr>
            <w:r w:rsidDel="00000000" w:rsidR="00000000" w:rsidRPr="00000000">
              <w:rPr>
                <w:rtl w:val="0"/>
              </w:rPr>
            </w:r>
          </w:p>
        </w:tc>
        <w:tc>
          <w:tcPr/>
          <w:p w:rsidR="00000000" w:rsidDel="00000000" w:rsidP="00000000" w:rsidRDefault="00000000" w:rsidRPr="00000000" w14:paraId="00000022">
            <w:pPr>
              <w:jc w:val="center"/>
              <w:rPr>
                <w:b w:val="1"/>
                <w:sz w:val="20"/>
                <w:szCs w:val="20"/>
              </w:rPr>
            </w:pPr>
            <w:r w:rsidDel="00000000" w:rsidR="00000000" w:rsidRPr="00000000">
              <w:rPr>
                <w:b w:val="1"/>
                <w:sz w:val="20"/>
                <w:szCs w:val="20"/>
                <w:rtl w:val="0"/>
              </w:rPr>
              <w:t xml:space="preserve">Seasonal changes </w:t>
            </w:r>
          </w:p>
          <w:p w:rsidR="00000000" w:rsidDel="00000000" w:rsidP="00000000" w:rsidRDefault="00000000" w:rsidRPr="00000000" w14:paraId="00000023">
            <w:pPr>
              <w:jc w:val="center"/>
              <w:rPr>
                <w:sz w:val="20"/>
                <w:szCs w:val="20"/>
              </w:rPr>
            </w:pPr>
            <w:r w:rsidDel="00000000" w:rsidR="00000000" w:rsidRPr="00000000">
              <w:rPr>
                <w:sz w:val="20"/>
                <w:szCs w:val="20"/>
                <w:rtl w:val="0"/>
              </w:rPr>
              <w:t xml:space="preserve">(summer)</w:t>
            </w:r>
          </w:p>
          <w:p w:rsidR="00000000" w:rsidDel="00000000" w:rsidP="00000000" w:rsidRDefault="00000000" w:rsidRPr="00000000" w14:paraId="00000024">
            <w:pPr>
              <w:spacing w:after="280" w:before="280" w:lineRule="auto"/>
              <w:jc w:val="center"/>
              <w:rPr>
                <w:sz w:val="18"/>
                <w:szCs w:val="18"/>
              </w:rPr>
            </w:pPr>
            <w:r w:rsidDel="00000000" w:rsidR="00000000" w:rsidRPr="00000000">
              <w:rPr>
                <w:sz w:val="18"/>
                <w:szCs w:val="18"/>
                <w:rtl w:val="0"/>
              </w:rPr>
              <w:t xml:space="preserve">Observe changes across the 4 seasons</w:t>
            </w:r>
          </w:p>
          <w:p w:rsidR="00000000" w:rsidDel="00000000" w:rsidP="00000000" w:rsidRDefault="00000000" w:rsidRPr="00000000" w14:paraId="00000025">
            <w:pPr>
              <w:spacing w:after="280" w:before="280" w:lineRule="auto"/>
              <w:jc w:val="center"/>
              <w:rPr>
                <w:sz w:val="18"/>
                <w:szCs w:val="18"/>
              </w:rPr>
            </w:pPr>
            <w:r w:rsidDel="00000000" w:rsidR="00000000" w:rsidRPr="00000000">
              <w:rPr>
                <w:sz w:val="18"/>
                <w:szCs w:val="18"/>
                <w:rtl w:val="0"/>
              </w:rPr>
              <w:t xml:space="preserve">Identify and name a variety of common animals including fish, amphibians, reptiles, birds and mammals</w:t>
            </w:r>
          </w:p>
          <w:p w:rsidR="00000000" w:rsidDel="00000000" w:rsidP="00000000" w:rsidRDefault="00000000" w:rsidRPr="00000000" w14:paraId="00000026">
            <w:pPr>
              <w:spacing w:after="280" w:before="280" w:lineRule="auto"/>
              <w:jc w:val="center"/>
              <w:rPr>
                <w:sz w:val="18"/>
                <w:szCs w:val="18"/>
              </w:rPr>
            </w:pPr>
            <w:r w:rsidDel="00000000" w:rsidR="00000000" w:rsidRPr="00000000">
              <w:rPr>
                <w:sz w:val="18"/>
                <w:szCs w:val="18"/>
                <w:rtl w:val="0"/>
              </w:rPr>
              <w:t xml:space="preserve">Describe and compare the structure of a variety of common animals (fish, amphibians, reptiles, birds and mammals including pets)</w:t>
            </w:r>
          </w:p>
        </w:tc>
        <w:tc>
          <w:tcPr/>
          <w:p w:rsidR="00000000" w:rsidDel="00000000" w:rsidP="00000000" w:rsidRDefault="00000000" w:rsidRPr="00000000" w14:paraId="00000027">
            <w:pPr>
              <w:spacing w:after="280" w:lineRule="auto"/>
              <w:jc w:val="center"/>
              <w:rPr>
                <w:b w:val="1"/>
                <w:sz w:val="18"/>
                <w:szCs w:val="18"/>
              </w:rPr>
            </w:pPr>
            <w:r w:rsidDel="00000000" w:rsidR="00000000" w:rsidRPr="00000000">
              <w:rPr>
                <w:b w:val="1"/>
                <w:sz w:val="20"/>
                <w:szCs w:val="20"/>
                <w:rtl w:val="0"/>
              </w:rPr>
              <w:t xml:space="preserve">Animals</w:t>
            </w:r>
            <w:r w:rsidDel="00000000" w:rsidR="00000000" w:rsidRPr="00000000">
              <w:rPr>
                <w:b w:val="1"/>
                <w:sz w:val="18"/>
                <w:szCs w:val="18"/>
                <w:rtl w:val="0"/>
              </w:rPr>
              <w:t xml:space="preserve"> </w:t>
            </w:r>
          </w:p>
          <w:p w:rsidR="00000000" w:rsidDel="00000000" w:rsidP="00000000" w:rsidRDefault="00000000" w:rsidRPr="00000000" w14:paraId="00000028">
            <w:pPr>
              <w:spacing w:after="280" w:before="280" w:lineRule="auto"/>
              <w:jc w:val="center"/>
              <w:rPr>
                <w:sz w:val="18"/>
                <w:szCs w:val="18"/>
              </w:rPr>
            </w:pPr>
            <w:r w:rsidDel="00000000" w:rsidR="00000000" w:rsidRPr="00000000">
              <w:rPr>
                <w:sz w:val="18"/>
                <w:szCs w:val="18"/>
                <w:rtl w:val="0"/>
              </w:rPr>
              <w:t xml:space="preserve">Identify and name a variety of common animals including fish, amphibians, reptiles, birds and mammals</w:t>
            </w:r>
          </w:p>
          <w:p w:rsidR="00000000" w:rsidDel="00000000" w:rsidP="00000000" w:rsidRDefault="00000000" w:rsidRPr="00000000" w14:paraId="00000029">
            <w:pPr>
              <w:spacing w:after="280" w:before="280" w:lineRule="auto"/>
              <w:jc w:val="center"/>
              <w:rPr>
                <w:sz w:val="18"/>
                <w:szCs w:val="18"/>
              </w:rPr>
            </w:pPr>
            <w:r w:rsidDel="00000000" w:rsidR="00000000" w:rsidRPr="00000000">
              <w:rPr>
                <w:sz w:val="18"/>
                <w:szCs w:val="18"/>
                <w:rtl w:val="0"/>
              </w:rPr>
              <w:t xml:space="preserve">Identify and name a variety of common animals that are carnivores, herbivores and omnivores</w:t>
            </w:r>
          </w:p>
          <w:p w:rsidR="00000000" w:rsidDel="00000000" w:rsidP="00000000" w:rsidRDefault="00000000" w:rsidRPr="00000000" w14:paraId="0000002A">
            <w:pPr>
              <w:spacing w:after="280" w:before="280" w:lineRule="auto"/>
              <w:jc w:val="center"/>
              <w:rPr>
                <w:sz w:val="18"/>
                <w:szCs w:val="18"/>
              </w:rPr>
            </w:pPr>
            <w:r w:rsidDel="00000000" w:rsidR="00000000" w:rsidRPr="00000000">
              <w:rPr>
                <w:sz w:val="18"/>
                <w:szCs w:val="18"/>
                <w:rtl w:val="0"/>
              </w:rPr>
              <w:t xml:space="preserve">Describe and compare the structure of a variety of common animals (fish, amphibians, reptiles, birds and mammals including pets)</w:t>
            </w:r>
          </w:p>
        </w:tc>
      </w:tr>
      <w:tr>
        <w:trPr>
          <w:trHeight w:val="1080" w:hRule="atLeast"/>
        </w:trPr>
        <w:tc>
          <w:tcPr>
            <w:vMerge w:val="continue"/>
            <w:shd w:fill="33cccc" w:val="clear"/>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p w:rsidR="00000000" w:rsidDel="00000000" w:rsidP="00000000" w:rsidRDefault="00000000" w:rsidRPr="00000000" w14:paraId="0000002C">
            <w:pPr>
              <w:jc w:val="center"/>
              <w:rPr>
                <w:b w:val="1"/>
                <w:sz w:val="20"/>
                <w:szCs w:val="20"/>
              </w:rPr>
            </w:pPr>
            <w:r w:rsidDel="00000000" w:rsidR="00000000" w:rsidRPr="00000000">
              <w:rPr>
                <w:b w:val="1"/>
                <w:sz w:val="20"/>
                <w:szCs w:val="20"/>
                <w:rtl w:val="0"/>
              </w:rPr>
              <w:t xml:space="preserve">Year 2</w:t>
            </w:r>
          </w:p>
        </w:tc>
        <w:tc>
          <w:tcPr>
            <w:gridSpan w:val="2"/>
            <w:shd w:fill="auto" w:val="clear"/>
          </w:tcPr>
          <w:p w:rsidR="00000000" w:rsidDel="00000000" w:rsidP="00000000" w:rsidRDefault="00000000" w:rsidRPr="00000000" w14:paraId="0000002D">
            <w:pPr>
              <w:jc w:val="center"/>
              <w:rPr>
                <w:b w:val="1"/>
                <w:sz w:val="20"/>
                <w:szCs w:val="20"/>
              </w:rPr>
            </w:pPr>
            <w:r w:rsidDel="00000000" w:rsidR="00000000" w:rsidRPr="00000000">
              <w:rPr>
                <w:b w:val="1"/>
                <w:sz w:val="20"/>
                <w:szCs w:val="20"/>
                <w:rtl w:val="0"/>
              </w:rPr>
              <w:t xml:space="preserve">Living things and habitats</w:t>
            </w:r>
          </w:p>
          <w:p w:rsidR="00000000" w:rsidDel="00000000" w:rsidP="00000000" w:rsidRDefault="00000000" w:rsidRPr="00000000" w14:paraId="0000002E">
            <w:pPr>
              <w:jc w:val="center"/>
              <w:rPr>
                <w:b w:val="1"/>
                <w:sz w:val="20"/>
                <w:szCs w:val="20"/>
              </w:rPr>
            </w:pPr>
            <w:r w:rsidDel="00000000" w:rsidR="00000000" w:rsidRPr="00000000">
              <w:rPr>
                <w:rtl w:val="0"/>
              </w:rPr>
            </w:r>
          </w:p>
          <w:p w:rsidR="00000000" w:rsidDel="00000000" w:rsidP="00000000" w:rsidRDefault="00000000" w:rsidRPr="00000000" w14:paraId="0000002F">
            <w:pPr>
              <w:jc w:val="center"/>
              <w:rPr>
                <w:sz w:val="18"/>
                <w:szCs w:val="18"/>
              </w:rPr>
            </w:pPr>
            <w:r w:rsidDel="00000000" w:rsidR="00000000" w:rsidRPr="00000000">
              <w:rPr>
                <w:sz w:val="18"/>
                <w:szCs w:val="18"/>
                <w:rtl w:val="0"/>
              </w:rPr>
              <w:t xml:space="preserve">Explore and compare the differences between things that are living, dead, and things that have never been alive </w:t>
            </w:r>
          </w:p>
          <w:p w:rsidR="00000000" w:rsidDel="00000000" w:rsidP="00000000" w:rsidRDefault="00000000" w:rsidRPr="00000000" w14:paraId="00000030">
            <w:pPr>
              <w:jc w:val="center"/>
              <w:rPr>
                <w:sz w:val="18"/>
                <w:szCs w:val="18"/>
              </w:rPr>
            </w:pPr>
            <w:r w:rsidDel="00000000" w:rsidR="00000000" w:rsidRPr="00000000">
              <w:rPr>
                <w:rtl w:val="0"/>
              </w:rPr>
            </w:r>
          </w:p>
          <w:p w:rsidR="00000000" w:rsidDel="00000000" w:rsidP="00000000" w:rsidRDefault="00000000" w:rsidRPr="00000000" w14:paraId="00000031">
            <w:pPr>
              <w:jc w:val="center"/>
              <w:rPr>
                <w:sz w:val="18"/>
                <w:szCs w:val="18"/>
              </w:rPr>
            </w:pPr>
            <w:r w:rsidDel="00000000" w:rsidR="00000000" w:rsidRPr="00000000">
              <w:rPr>
                <w:sz w:val="18"/>
                <w:szCs w:val="18"/>
                <w:rtl w:val="0"/>
              </w:rPr>
              <w:t xml:space="preserve">dentify that most living things live in habitats to which they are suited and describe how different habitats provide for the basic needs of different kinds of animals and plants, and how they depend on each other </w:t>
            </w:r>
          </w:p>
          <w:p w:rsidR="00000000" w:rsidDel="00000000" w:rsidP="00000000" w:rsidRDefault="00000000" w:rsidRPr="00000000" w14:paraId="00000032">
            <w:pPr>
              <w:jc w:val="center"/>
              <w:rPr>
                <w:sz w:val="18"/>
                <w:szCs w:val="18"/>
              </w:rPr>
            </w:pPr>
            <w:r w:rsidDel="00000000" w:rsidR="00000000" w:rsidRPr="00000000">
              <w:rPr>
                <w:rtl w:val="0"/>
              </w:rPr>
            </w:r>
          </w:p>
          <w:p w:rsidR="00000000" w:rsidDel="00000000" w:rsidP="00000000" w:rsidRDefault="00000000" w:rsidRPr="00000000" w14:paraId="00000033">
            <w:pPr>
              <w:jc w:val="center"/>
              <w:rPr>
                <w:sz w:val="18"/>
                <w:szCs w:val="18"/>
              </w:rPr>
            </w:pPr>
            <w:r w:rsidDel="00000000" w:rsidR="00000000" w:rsidRPr="00000000">
              <w:rPr>
                <w:sz w:val="18"/>
                <w:szCs w:val="18"/>
                <w:rtl w:val="0"/>
              </w:rPr>
              <w:t xml:space="preserve"> Identify and name a variety of plants and animals in their habitats, including microhabitats. </w:t>
            </w:r>
          </w:p>
          <w:p w:rsidR="00000000" w:rsidDel="00000000" w:rsidP="00000000" w:rsidRDefault="00000000" w:rsidRPr="00000000" w14:paraId="00000034">
            <w:pPr>
              <w:jc w:val="center"/>
              <w:rPr>
                <w:sz w:val="18"/>
                <w:szCs w:val="18"/>
              </w:rPr>
            </w:pPr>
            <w:r w:rsidDel="00000000" w:rsidR="00000000" w:rsidRPr="00000000">
              <w:rPr>
                <w:rtl w:val="0"/>
              </w:rPr>
            </w:r>
          </w:p>
          <w:p w:rsidR="00000000" w:rsidDel="00000000" w:rsidP="00000000" w:rsidRDefault="00000000" w:rsidRPr="00000000" w14:paraId="00000035">
            <w:pPr>
              <w:jc w:val="center"/>
              <w:rPr>
                <w:sz w:val="18"/>
                <w:szCs w:val="18"/>
              </w:rPr>
            </w:pPr>
            <w:r w:rsidDel="00000000" w:rsidR="00000000" w:rsidRPr="00000000">
              <w:rPr>
                <w:sz w:val="18"/>
                <w:szCs w:val="18"/>
                <w:rtl w:val="0"/>
              </w:rPr>
              <w:t xml:space="preserve">Describe how animals obtain their food from plants and other animals, using the idea of a simple food chain, and identify and name different sources of food.</w:t>
            </w:r>
          </w:p>
        </w:tc>
        <w:tc>
          <w:tcPr>
            <w:gridSpan w:val="2"/>
            <w:shd w:fill="auto" w:val="clear"/>
          </w:tcPr>
          <w:p w:rsidR="00000000" w:rsidDel="00000000" w:rsidP="00000000" w:rsidRDefault="00000000" w:rsidRPr="00000000" w14:paraId="00000037">
            <w:pPr>
              <w:jc w:val="center"/>
              <w:rPr>
                <w:b w:val="1"/>
                <w:sz w:val="20"/>
                <w:szCs w:val="20"/>
              </w:rPr>
            </w:pPr>
            <w:r w:rsidDel="00000000" w:rsidR="00000000" w:rsidRPr="00000000">
              <w:rPr>
                <w:b w:val="1"/>
                <w:sz w:val="20"/>
                <w:szCs w:val="20"/>
                <w:rtl w:val="0"/>
              </w:rPr>
              <w:t xml:space="preserve">Plants</w:t>
            </w:r>
          </w:p>
          <w:p w:rsidR="00000000" w:rsidDel="00000000" w:rsidP="00000000" w:rsidRDefault="00000000" w:rsidRPr="00000000" w14:paraId="00000038">
            <w:pPr>
              <w:jc w:val="center"/>
              <w:rPr>
                <w:b w:val="1"/>
                <w:sz w:val="20"/>
                <w:szCs w:val="20"/>
              </w:rPr>
            </w:pPr>
            <w:r w:rsidDel="00000000" w:rsidR="00000000" w:rsidRPr="00000000">
              <w:rPr>
                <w:rtl w:val="0"/>
              </w:rPr>
            </w:r>
          </w:p>
          <w:p w:rsidR="00000000" w:rsidDel="00000000" w:rsidP="00000000" w:rsidRDefault="00000000" w:rsidRPr="00000000" w14:paraId="00000039">
            <w:pPr>
              <w:jc w:val="center"/>
              <w:rPr>
                <w:sz w:val="18"/>
                <w:szCs w:val="18"/>
              </w:rPr>
            </w:pPr>
            <w:r w:rsidDel="00000000" w:rsidR="00000000" w:rsidRPr="00000000">
              <w:rPr>
                <w:sz w:val="18"/>
                <w:szCs w:val="18"/>
                <w:rtl w:val="0"/>
              </w:rPr>
              <w:t xml:space="preserve">Observe and describe how seeds and bulbs grow into mature plants </w:t>
            </w:r>
          </w:p>
          <w:p w:rsidR="00000000" w:rsidDel="00000000" w:rsidP="00000000" w:rsidRDefault="00000000" w:rsidRPr="00000000" w14:paraId="0000003A">
            <w:pPr>
              <w:jc w:val="center"/>
              <w:rPr>
                <w:sz w:val="18"/>
                <w:szCs w:val="18"/>
              </w:rPr>
            </w:pPr>
            <w:r w:rsidDel="00000000" w:rsidR="00000000" w:rsidRPr="00000000">
              <w:rPr>
                <w:rtl w:val="0"/>
              </w:rPr>
            </w:r>
          </w:p>
          <w:p w:rsidR="00000000" w:rsidDel="00000000" w:rsidP="00000000" w:rsidRDefault="00000000" w:rsidRPr="00000000" w14:paraId="0000003B">
            <w:pPr>
              <w:jc w:val="center"/>
              <w:rPr>
                <w:sz w:val="18"/>
                <w:szCs w:val="18"/>
              </w:rPr>
            </w:pPr>
            <w:r w:rsidDel="00000000" w:rsidR="00000000" w:rsidRPr="00000000">
              <w:rPr>
                <w:sz w:val="18"/>
                <w:szCs w:val="18"/>
                <w:rtl w:val="0"/>
              </w:rPr>
              <w:t xml:space="preserve">Find out and describe how plants need water, light and a suitable temperature to grow and stay healthy.</w:t>
            </w:r>
          </w:p>
        </w:tc>
        <w:tc>
          <w:tcPr>
            <w:gridSpan w:val="2"/>
          </w:tcPr>
          <w:p w:rsidR="00000000" w:rsidDel="00000000" w:rsidP="00000000" w:rsidRDefault="00000000" w:rsidRPr="00000000" w14:paraId="0000003D">
            <w:pPr>
              <w:jc w:val="center"/>
              <w:rPr>
                <w:b w:val="1"/>
                <w:sz w:val="20"/>
                <w:szCs w:val="20"/>
              </w:rPr>
            </w:pPr>
            <w:r w:rsidDel="00000000" w:rsidR="00000000" w:rsidRPr="00000000">
              <w:rPr>
                <w:b w:val="1"/>
                <w:sz w:val="20"/>
                <w:szCs w:val="20"/>
                <w:rtl w:val="0"/>
              </w:rPr>
              <w:t xml:space="preserve">Use of everyday materials</w:t>
            </w:r>
          </w:p>
          <w:p w:rsidR="00000000" w:rsidDel="00000000" w:rsidP="00000000" w:rsidRDefault="00000000" w:rsidRPr="00000000" w14:paraId="0000003E">
            <w:pPr>
              <w:jc w:val="center"/>
              <w:rPr>
                <w:b w:val="1"/>
                <w:sz w:val="20"/>
                <w:szCs w:val="20"/>
              </w:rPr>
            </w:pPr>
            <w:r w:rsidDel="00000000" w:rsidR="00000000" w:rsidRPr="00000000">
              <w:rPr>
                <w:rtl w:val="0"/>
              </w:rPr>
            </w:r>
          </w:p>
          <w:p w:rsidR="00000000" w:rsidDel="00000000" w:rsidP="00000000" w:rsidRDefault="00000000" w:rsidRPr="00000000" w14:paraId="0000003F">
            <w:pPr>
              <w:jc w:val="center"/>
              <w:rPr>
                <w:sz w:val="18"/>
                <w:szCs w:val="18"/>
              </w:rPr>
            </w:pPr>
            <w:r w:rsidDel="00000000" w:rsidR="00000000" w:rsidRPr="00000000">
              <w:rPr>
                <w:sz w:val="18"/>
                <w:szCs w:val="18"/>
                <w:rtl w:val="0"/>
              </w:rPr>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40">
            <w:pPr>
              <w:jc w:val="center"/>
              <w:rPr>
                <w:sz w:val="18"/>
                <w:szCs w:val="18"/>
              </w:rPr>
            </w:pPr>
            <w:r w:rsidDel="00000000" w:rsidR="00000000" w:rsidRPr="00000000">
              <w:rPr>
                <w:rtl w:val="0"/>
              </w:rPr>
            </w:r>
          </w:p>
          <w:p w:rsidR="00000000" w:rsidDel="00000000" w:rsidP="00000000" w:rsidRDefault="00000000" w:rsidRPr="00000000" w14:paraId="00000041">
            <w:pPr>
              <w:jc w:val="center"/>
              <w:rPr>
                <w:sz w:val="18"/>
                <w:szCs w:val="18"/>
              </w:rPr>
            </w:pPr>
            <w:r w:rsidDel="00000000" w:rsidR="00000000" w:rsidRPr="00000000">
              <w:rPr>
                <w:sz w:val="18"/>
                <w:szCs w:val="18"/>
                <w:rtl w:val="0"/>
              </w:rPr>
              <w:t xml:space="preserve">Find out how the shapes of solid objects made from some materials can be changed by squashing, bending, twisting and stretching.</w:t>
            </w:r>
          </w:p>
          <w:p w:rsidR="00000000" w:rsidDel="00000000" w:rsidP="00000000" w:rsidRDefault="00000000" w:rsidRPr="00000000" w14:paraId="00000042">
            <w:pPr>
              <w:jc w:val="center"/>
              <w:rPr>
                <w:sz w:val="18"/>
                <w:szCs w:val="18"/>
              </w:rPr>
            </w:pPr>
            <w:r w:rsidDel="00000000" w:rsidR="00000000" w:rsidRPr="00000000">
              <w:rPr>
                <w:rtl w:val="0"/>
              </w:rPr>
            </w:r>
          </w:p>
          <w:p w:rsidR="00000000" w:rsidDel="00000000" w:rsidP="00000000" w:rsidRDefault="00000000" w:rsidRPr="00000000" w14:paraId="00000043">
            <w:pPr>
              <w:rPr>
                <w:b w:val="1"/>
                <w:sz w:val="18"/>
                <w:szCs w:val="18"/>
              </w:rPr>
            </w:pPr>
            <w:r w:rsidDel="00000000" w:rsidR="00000000" w:rsidRPr="00000000">
              <w:rPr>
                <w:sz w:val="20"/>
                <w:szCs w:val="20"/>
                <w:rtl w:val="0"/>
              </w:rPr>
              <w:t xml:space="preserve">                    </w:t>
            </w:r>
            <w:r w:rsidDel="00000000" w:rsidR="00000000" w:rsidRPr="00000000">
              <w:rPr>
                <w:b w:val="1"/>
                <w:sz w:val="20"/>
                <w:szCs w:val="20"/>
                <w:rtl w:val="0"/>
              </w:rPr>
              <w:t xml:space="preserve">      Animals including humans.</w:t>
            </w:r>
            <w:r w:rsidDel="00000000" w:rsidR="00000000" w:rsidRPr="00000000">
              <w:rPr>
                <w:rtl w:val="0"/>
              </w:rPr>
            </w:r>
          </w:p>
        </w:tc>
      </w:tr>
      <w:tr>
        <w:trPr>
          <w:trHeight w:val="1200" w:hRule="atLeast"/>
        </w:trPr>
        <w:tc>
          <w:tcPr>
            <w:vMerge w:val="restart"/>
            <w:shd w:fill="33cccc" w:val="clear"/>
          </w:tcPr>
          <w:p w:rsidR="00000000" w:rsidDel="00000000" w:rsidP="00000000" w:rsidRDefault="00000000" w:rsidRPr="00000000" w14:paraId="00000045">
            <w:pPr>
              <w:jc w:val="center"/>
              <w:rPr>
                <w:b w:val="1"/>
                <w:sz w:val="20"/>
                <w:szCs w:val="20"/>
              </w:rPr>
            </w:pPr>
            <w:r w:rsidDel="00000000" w:rsidR="00000000" w:rsidRPr="00000000">
              <w:rPr>
                <w:b w:val="1"/>
                <w:sz w:val="20"/>
                <w:szCs w:val="20"/>
                <w:rtl w:val="0"/>
              </w:rPr>
              <w:t xml:space="preserve">KS2</w:t>
            </w:r>
          </w:p>
          <w:p w:rsidR="00000000" w:rsidDel="00000000" w:rsidP="00000000" w:rsidRDefault="00000000" w:rsidRPr="00000000" w14:paraId="00000046">
            <w:pPr>
              <w:jc w:val="center"/>
              <w:rPr>
                <w:b w:val="1"/>
                <w:sz w:val="20"/>
                <w:szCs w:val="20"/>
              </w:rPr>
            </w:pPr>
            <w:r w:rsidDel="00000000" w:rsidR="00000000" w:rsidRPr="00000000">
              <w:rPr>
                <w:rtl w:val="0"/>
              </w:rPr>
            </w:r>
          </w:p>
        </w:tc>
        <w:tc>
          <w:tcPr/>
          <w:p w:rsidR="00000000" w:rsidDel="00000000" w:rsidP="00000000" w:rsidRDefault="00000000" w:rsidRPr="00000000" w14:paraId="00000047">
            <w:pPr>
              <w:jc w:val="center"/>
              <w:rPr>
                <w:b w:val="1"/>
                <w:sz w:val="20"/>
                <w:szCs w:val="20"/>
              </w:rPr>
            </w:pPr>
            <w:r w:rsidDel="00000000" w:rsidR="00000000" w:rsidRPr="00000000">
              <w:rPr>
                <w:b w:val="1"/>
                <w:sz w:val="20"/>
                <w:szCs w:val="20"/>
                <w:rtl w:val="0"/>
              </w:rPr>
              <w:t xml:space="preserve">Year 3 </w:t>
            </w:r>
          </w:p>
        </w:tc>
        <w:tc>
          <w:tcPr>
            <w:gridSpan w:val="2"/>
          </w:tcPr>
          <w:p w:rsidR="00000000" w:rsidDel="00000000" w:rsidP="00000000" w:rsidRDefault="00000000" w:rsidRPr="00000000" w14:paraId="00000048">
            <w:pPr>
              <w:jc w:val="center"/>
              <w:rPr>
                <w:b w:val="1"/>
                <w:sz w:val="20"/>
                <w:szCs w:val="20"/>
              </w:rPr>
            </w:pPr>
            <w:r w:rsidDel="00000000" w:rsidR="00000000" w:rsidRPr="00000000">
              <w:rPr>
                <w:b w:val="1"/>
                <w:sz w:val="20"/>
                <w:szCs w:val="20"/>
                <w:rtl w:val="0"/>
              </w:rPr>
              <w:t xml:space="preserve">Healthy Eating</w:t>
            </w:r>
          </w:p>
          <w:p w:rsidR="00000000" w:rsidDel="00000000" w:rsidP="00000000" w:rsidRDefault="00000000" w:rsidRPr="00000000" w14:paraId="00000049">
            <w:pPr>
              <w:jc w:val="center"/>
              <w:rPr>
                <w:b w:val="1"/>
                <w:sz w:val="20"/>
                <w:szCs w:val="20"/>
              </w:rPr>
            </w:pPr>
            <w:r w:rsidDel="00000000" w:rsidR="00000000" w:rsidRPr="00000000">
              <w:rPr>
                <w:rtl w:val="0"/>
              </w:rPr>
            </w:r>
          </w:p>
          <w:p w:rsidR="00000000" w:rsidDel="00000000" w:rsidP="00000000" w:rsidRDefault="00000000" w:rsidRPr="00000000" w14:paraId="0000004A">
            <w:pPr>
              <w:jc w:val="center"/>
              <w:rPr>
                <w:b w:val="1"/>
                <w:sz w:val="20"/>
                <w:szCs w:val="20"/>
              </w:rPr>
            </w:pPr>
            <w:r w:rsidDel="00000000" w:rsidR="00000000" w:rsidRPr="00000000">
              <w:rPr>
                <w:b w:val="1"/>
                <w:sz w:val="20"/>
                <w:szCs w:val="20"/>
                <w:rtl w:val="0"/>
              </w:rPr>
              <w:t xml:space="preserve">Muscles and bones</w:t>
            </w:r>
          </w:p>
          <w:p w:rsidR="00000000" w:rsidDel="00000000" w:rsidP="00000000" w:rsidRDefault="00000000" w:rsidRPr="00000000" w14:paraId="0000004B">
            <w:pPr>
              <w:jc w:val="center"/>
              <w:rPr>
                <w:sz w:val="18"/>
                <w:szCs w:val="18"/>
              </w:rPr>
            </w:pPr>
            <w:r w:rsidDel="00000000" w:rsidR="00000000" w:rsidRPr="00000000">
              <w:rPr>
                <w:rtl w:val="0"/>
              </w:rPr>
            </w:r>
          </w:p>
          <w:p w:rsidR="00000000" w:rsidDel="00000000" w:rsidP="00000000" w:rsidRDefault="00000000" w:rsidRPr="00000000" w14:paraId="0000004C">
            <w:pPr>
              <w:jc w:val="center"/>
              <w:rPr>
                <w:sz w:val="18"/>
                <w:szCs w:val="18"/>
              </w:rPr>
            </w:pPr>
            <w:r w:rsidDel="00000000" w:rsidR="00000000" w:rsidRPr="00000000">
              <w:rPr>
                <w:sz w:val="18"/>
                <w:szCs w:val="18"/>
                <w:rtl w:val="0"/>
              </w:rPr>
              <w:t xml:space="preserve">Identify that animals, including humans, need the right types and amount of nutrition, and that they cannot make their own food; they get nutrition from what they eat</w:t>
            </w:r>
          </w:p>
          <w:p w:rsidR="00000000" w:rsidDel="00000000" w:rsidP="00000000" w:rsidRDefault="00000000" w:rsidRPr="00000000" w14:paraId="0000004D">
            <w:pPr>
              <w:jc w:val="center"/>
              <w:rPr>
                <w:sz w:val="18"/>
                <w:szCs w:val="18"/>
              </w:rPr>
            </w:pPr>
            <w:r w:rsidDel="00000000" w:rsidR="00000000" w:rsidRPr="00000000">
              <w:rPr>
                <w:rtl w:val="0"/>
              </w:rPr>
            </w:r>
          </w:p>
          <w:p w:rsidR="00000000" w:rsidDel="00000000" w:rsidP="00000000" w:rsidRDefault="00000000" w:rsidRPr="00000000" w14:paraId="0000004E">
            <w:pPr>
              <w:jc w:val="center"/>
              <w:rPr>
                <w:sz w:val="18"/>
                <w:szCs w:val="18"/>
              </w:rPr>
            </w:pPr>
            <w:r w:rsidDel="00000000" w:rsidR="00000000" w:rsidRPr="00000000">
              <w:rPr>
                <w:sz w:val="18"/>
                <w:szCs w:val="18"/>
                <w:rtl w:val="0"/>
              </w:rPr>
              <w:t xml:space="preserve"> Identify that humans and some other animals have skeletons and muscles for support, protection and movement.</w:t>
            </w:r>
          </w:p>
        </w:tc>
        <w:tc>
          <w:tcPr/>
          <w:p w:rsidR="00000000" w:rsidDel="00000000" w:rsidP="00000000" w:rsidRDefault="00000000" w:rsidRPr="00000000" w14:paraId="00000050">
            <w:pPr>
              <w:jc w:val="center"/>
              <w:rPr>
                <w:b w:val="1"/>
                <w:sz w:val="20"/>
                <w:szCs w:val="20"/>
              </w:rPr>
            </w:pPr>
            <w:r w:rsidDel="00000000" w:rsidR="00000000" w:rsidRPr="00000000">
              <w:rPr>
                <w:b w:val="1"/>
                <w:sz w:val="20"/>
                <w:szCs w:val="20"/>
                <w:rtl w:val="0"/>
              </w:rPr>
              <w:t xml:space="preserve">Magnets</w:t>
            </w:r>
          </w:p>
          <w:p w:rsidR="00000000" w:rsidDel="00000000" w:rsidP="00000000" w:rsidRDefault="00000000" w:rsidRPr="00000000" w14:paraId="00000051">
            <w:pPr>
              <w:jc w:val="center"/>
              <w:rPr>
                <w:sz w:val="18"/>
                <w:szCs w:val="18"/>
              </w:rPr>
            </w:pPr>
            <w:r w:rsidDel="00000000" w:rsidR="00000000" w:rsidRPr="00000000">
              <w:rPr>
                <w:rtl w:val="0"/>
              </w:rPr>
            </w:r>
          </w:p>
          <w:p w:rsidR="00000000" w:rsidDel="00000000" w:rsidP="00000000" w:rsidRDefault="00000000" w:rsidRPr="00000000" w14:paraId="00000052">
            <w:pPr>
              <w:jc w:val="center"/>
              <w:rPr>
                <w:sz w:val="18"/>
                <w:szCs w:val="18"/>
              </w:rPr>
            </w:pPr>
            <w:r w:rsidDel="00000000" w:rsidR="00000000" w:rsidRPr="00000000">
              <w:rPr>
                <w:sz w:val="18"/>
                <w:szCs w:val="18"/>
                <w:rtl w:val="0"/>
              </w:rPr>
              <w:t xml:space="preserve">Compare how things move on different surfaces </w:t>
            </w:r>
          </w:p>
          <w:p w:rsidR="00000000" w:rsidDel="00000000" w:rsidP="00000000" w:rsidRDefault="00000000" w:rsidRPr="00000000" w14:paraId="00000053">
            <w:pPr>
              <w:jc w:val="center"/>
              <w:rPr>
                <w:sz w:val="18"/>
                <w:szCs w:val="18"/>
              </w:rPr>
            </w:pPr>
            <w:r w:rsidDel="00000000" w:rsidR="00000000" w:rsidRPr="00000000">
              <w:rPr>
                <w:rtl w:val="0"/>
              </w:rPr>
            </w:r>
          </w:p>
          <w:p w:rsidR="00000000" w:rsidDel="00000000" w:rsidP="00000000" w:rsidRDefault="00000000" w:rsidRPr="00000000" w14:paraId="00000054">
            <w:pPr>
              <w:jc w:val="center"/>
              <w:rPr>
                <w:sz w:val="18"/>
                <w:szCs w:val="18"/>
              </w:rPr>
            </w:pPr>
            <w:r w:rsidDel="00000000" w:rsidR="00000000" w:rsidRPr="00000000">
              <w:rPr>
                <w:sz w:val="18"/>
                <w:szCs w:val="18"/>
                <w:rtl w:val="0"/>
              </w:rPr>
              <w:t xml:space="preserve">Notice that some forces need contact between two objects, but magnetic forces can act at a distance</w:t>
            </w:r>
          </w:p>
          <w:p w:rsidR="00000000" w:rsidDel="00000000" w:rsidP="00000000" w:rsidRDefault="00000000" w:rsidRPr="00000000" w14:paraId="00000055">
            <w:pPr>
              <w:jc w:val="center"/>
              <w:rPr>
                <w:sz w:val="18"/>
                <w:szCs w:val="18"/>
              </w:rPr>
            </w:pPr>
            <w:r w:rsidDel="00000000" w:rsidR="00000000" w:rsidRPr="00000000">
              <w:rPr>
                <w:rtl w:val="0"/>
              </w:rPr>
            </w:r>
          </w:p>
          <w:p w:rsidR="00000000" w:rsidDel="00000000" w:rsidP="00000000" w:rsidRDefault="00000000" w:rsidRPr="00000000" w14:paraId="00000056">
            <w:pPr>
              <w:jc w:val="center"/>
              <w:rPr>
                <w:sz w:val="18"/>
                <w:szCs w:val="18"/>
              </w:rPr>
            </w:pPr>
            <w:r w:rsidDel="00000000" w:rsidR="00000000" w:rsidRPr="00000000">
              <w:rPr>
                <w:sz w:val="18"/>
                <w:szCs w:val="18"/>
                <w:rtl w:val="0"/>
              </w:rPr>
              <w:t xml:space="preserve"> Observe how magnets attract or repel each other and attract some materials and not others </w:t>
            </w:r>
          </w:p>
          <w:p w:rsidR="00000000" w:rsidDel="00000000" w:rsidP="00000000" w:rsidRDefault="00000000" w:rsidRPr="00000000" w14:paraId="00000057">
            <w:pPr>
              <w:jc w:val="center"/>
              <w:rPr>
                <w:sz w:val="18"/>
                <w:szCs w:val="18"/>
              </w:rPr>
            </w:pPr>
            <w:r w:rsidDel="00000000" w:rsidR="00000000" w:rsidRPr="00000000">
              <w:rPr>
                <w:rtl w:val="0"/>
              </w:rPr>
            </w:r>
          </w:p>
          <w:p w:rsidR="00000000" w:rsidDel="00000000" w:rsidP="00000000" w:rsidRDefault="00000000" w:rsidRPr="00000000" w14:paraId="00000058">
            <w:pPr>
              <w:jc w:val="center"/>
              <w:rPr>
                <w:sz w:val="18"/>
                <w:szCs w:val="18"/>
              </w:rPr>
            </w:pPr>
            <w:r w:rsidDel="00000000" w:rsidR="00000000" w:rsidRPr="00000000">
              <w:rPr>
                <w:sz w:val="18"/>
                <w:szCs w:val="18"/>
                <w:rtl w:val="0"/>
              </w:rPr>
              <w:t xml:space="preserve">Compare and group together a variety of everyday materials on the basis of whether they are attracted to a magnet, and identify some magnetic materials </w:t>
            </w:r>
          </w:p>
          <w:p w:rsidR="00000000" w:rsidDel="00000000" w:rsidP="00000000" w:rsidRDefault="00000000" w:rsidRPr="00000000" w14:paraId="00000059">
            <w:pPr>
              <w:jc w:val="center"/>
              <w:rPr>
                <w:sz w:val="18"/>
                <w:szCs w:val="18"/>
              </w:rPr>
            </w:pPr>
            <w:r w:rsidDel="00000000" w:rsidR="00000000" w:rsidRPr="00000000">
              <w:rPr>
                <w:rtl w:val="0"/>
              </w:rPr>
            </w:r>
          </w:p>
          <w:p w:rsidR="00000000" w:rsidDel="00000000" w:rsidP="00000000" w:rsidRDefault="00000000" w:rsidRPr="00000000" w14:paraId="0000005A">
            <w:pPr>
              <w:jc w:val="center"/>
              <w:rPr>
                <w:sz w:val="18"/>
                <w:szCs w:val="18"/>
              </w:rPr>
            </w:pPr>
            <w:r w:rsidDel="00000000" w:rsidR="00000000" w:rsidRPr="00000000">
              <w:rPr>
                <w:sz w:val="18"/>
                <w:szCs w:val="18"/>
                <w:rtl w:val="0"/>
              </w:rPr>
              <w:t xml:space="preserve">Describe magnets as having two poles </w:t>
            </w:r>
          </w:p>
          <w:p w:rsidR="00000000" w:rsidDel="00000000" w:rsidP="00000000" w:rsidRDefault="00000000" w:rsidRPr="00000000" w14:paraId="0000005B">
            <w:pPr>
              <w:jc w:val="center"/>
              <w:rPr>
                <w:sz w:val="18"/>
                <w:szCs w:val="18"/>
              </w:rPr>
            </w:pPr>
            <w:r w:rsidDel="00000000" w:rsidR="00000000" w:rsidRPr="00000000">
              <w:rPr>
                <w:rtl w:val="0"/>
              </w:rPr>
            </w:r>
          </w:p>
          <w:p w:rsidR="00000000" w:rsidDel="00000000" w:rsidP="00000000" w:rsidRDefault="00000000" w:rsidRPr="00000000" w14:paraId="0000005C">
            <w:pPr>
              <w:jc w:val="center"/>
              <w:rPr>
                <w:sz w:val="18"/>
                <w:szCs w:val="18"/>
              </w:rPr>
            </w:pPr>
            <w:r w:rsidDel="00000000" w:rsidR="00000000" w:rsidRPr="00000000">
              <w:rPr>
                <w:sz w:val="18"/>
                <w:szCs w:val="18"/>
                <w:rtl w:val="0"/>
              </w:rPr>
              <w:t xml:space="preserve">Predict whether two magnets will attract or repel each other, depending on which poles are facing.</w:t>
            </w:r>
          </w:p>
        </w:tc>
        <w:tc>
          <w:tcPr/>
          <w:p w:rsidR="00000000" w:rsidDel="00000000" w:rsidP="00000000" w:rsidRDefault="00000000" w:rsidRPr="00000000" w14:paraId="0000005D">
            <w:pPr>
              <w:jc w:val="center"/>
              <w:rPr>
                <w:b w:val="1"/>
                <w:sz w:val="20"/>
                <w:szCs w:val="20"/>
              </w:rPr>
            </w:pPr>
            <w:r w:rsidDel="00000000" w:rsidR="00000000" w:rsidRPr="00000000">
              <w:rPr>
                <w:b w:val="1"/>
                <w:sz w:val="20"/>
                <w:szCs w:val="20"/>
                <w:rtl w:val="0"/>
              </w:rPr>
              <w:t xml:space="preserve">Rocks and soils </w:t>
            </w:r>
          </w:p>
          <w:p w:rsidR="00000000" w:rsidDel="00000000" w:rsidP="00000000" w:rsidRDefault="00000000" w:rsidRPr="00000000" w14:paraId="0000005E">
            <w:pPr>
              <w:jc w:val="center"/>
              <w:rPr>
                <w:sz w:val="18"/>
                <w:szCs w:val="18"/>
              </w:rPr>
            </w:pPr>
            <w:r w:rsidDel="00000000" w:rsidR="00000000" w:rsidRPr="00000000">
              <w:rPr>
                <w:rtl w:val="0"/>
              </w:rPr>
            </w:r>
          </w:p>
          <w:p w:rsidR="00000000" w:rsidDel="00000000" w:rsidP="00000000" w:rsidRDefault="00000000" w:rsidRPr="00000000" w14:paraId="0000005F">
            <w:pPr>
              <w:jc w:val="center"/>
              <w:rPr>
                <w:sz w:val="18"/>
                <w:szCs w:val="18"/>
              </w:rPr>
            </w:pPr>
            <w:r w:rsidDel="00000000" w:rsidR="00000000" w:rsidRPr="00000000">
              <w:rPr>
                <w:sz w:val="18"/>
                <w:szCs w:val="18"/>
                <w:rtl w:val="0"/>
              </w:rPr>
              <w:t xml:space="preserve">Compare and group together different kinds of rocks on the basis of their appearance and simple physical properties </w:t>
            </w:r>
          </w:p>
          <w:p w:rsidR="00000000" w:rsidDel="00000000" w:rsidP="00000000" w:rsidRDefault="00000000" w:rsidRPr="00000000" w14:paraId="00000060">
            <w:pPr>
              <w:jc w:val="center"/>
              <w:rPr>
                <w:sz w:val="18"/>
                <w:szCs w:val="18"/>
              </w:rPr>
            </w:pPr>
            <w:r w:rsidDel="00000000" w:rsidR="00000000" w:rsidRPr="00000000">
              <w:rPr>
                <w:rtl w:val="0"/>
              </w:rPr>
            </w:r>
          </w:p>
          <w:p w:rsidR="00000000" w:rsidDel="00000000" w:rsidP="00000000" w:rsidRDefault="00000000" w:rsidRPr="00000000" w14:paraId="00000061">
            <w:pPr>
              <w:jc w:val="center"/>
              <w:rPr>
                <w:sz w:val="18"/>
                <w:szCs w:val="18"/>
              </w:rPr>
            </w:pPr>
            <w:r w:rsidDel="00000000" w:rsidR="00000000" w:rsidRPr="00000000">
              <w:rPr>
                <w:sz w:val="18"/>
                <w:szCs w:val="18"/>
                <w:rtl w:val="0"/>
              </w:rPr>
              <w:t xml:space="preserve">Describe in simple terms how fossils are formed when things that have lived are trapped within rock </w:t>
            </w:r>
          </w:p>
          <w:p w:rsidR="00000000" w:rsidDel="00000000" w:rsidP="00000000" w:rsidRDefault="00000000" w:rsidRPr="00000000" w14:paraId="00000062">
            <w:pPr>
              <w:jc w:val="center"/>
              <w:rPr>
                <w:sz w:val="18"/>
                <w:szCs w:val="18"/>
              </w:rPr>
            </w:pPr>
            <w:r w:rsidDel="00000000" w:rsidR="00000000" w:rsidRPr="00000000">
              <w:rPr>
                <w:rtl w:val="0"/>
              </w:rPr>
            </w:r>
          </w:p>
          <w:p w:rsidR="00000000" w:rsidDel="00000000" w:rsidP="00000000" w:rsidRDefault="00000000" w:rsidRPr="00000000" w14:paraId="00000063">
            <w:pPr>
              <w:jc w:val="center"/>
              <w:rPr>
                <w:sz w:val="18"/>
                <w:szCs w:val="18"/>
              </w:rPr>
            </w:pPr>
            <w:r w:rsidDel="00000000" w:rsidR="00000000" w:rsidRPr="00000000">
              <w:rPr>
                <w:sz w:val="18"/>
                <w:szCs w:val="18"/>
                <w:rtl w:val="0"/>
              </w:rPr>
              <w:t xml:space="preserve">Recognise that soils are made from rocks and organic matter.</w:t>
            </w:r>
          </w:p>
        </w:tc>
        <w:tc>
          <w:tcPr/>
          <w:p w:rsidR="00000000" w:rsidDel="00000000" w:rsidP="00000000" w:rsidRDefault="00000000" w:rsidRPr="00000000" w14:paraId="00000064">
            <w:pPr>
              <w:jc w:val="center"/>
              <w:rPr>
                <w:b w:val="1"/>
                <w:sz w:val="20"/>
                <w:szCs w:val="20"/>
              </w:rPr>
            </w:pPr>
            <w:r w:rsidDel="00000000" w:rsidR="00000000" w:rsidRPr="00000000">
              <w:rPr>
                <w:b w:val="1"/>
                <w:sz w:val="20"/>
                <w:szCs w:val="20"/>
                <w:rtl w:val="0"/>
              </w:rPr>
              <w:t xml:space="preserve">Plants</w:t>
            </w:r>
          </w:p>
          <w:p w:rsidR="00000000" w:rsidDel="00000000" w:rsidP="00000000" w:rsidRDefault="00000000" w:rsidRPr="00000000" w14:paraId="00000065">
            <w:pPr>
              <w:jc w:val="center"/>
              <w:rPr>
                <w:sz w:val="18"/>
                <w:szCs w:val="18"/>
              </w:rPr>
            </w:pPr>
            <w:r w:rsidDel="00000000" w:rsidR="00000000" w:rsidRPr="00000000">
              <w:rPr>
                <w:rtl w:val="0"/>
              </w:rPr>
            </w:r>
          </w:p>
          <w:p w:rsidR="00000000" w:rsidDel="00000000" w:rsidP="00000000" w:rsidRDefault="00000000" w:rsidRPr="00000000" w14:paraId="00000066">
            <w:pPr>
              <w:jc w:val="center"/>
              <w:rPr>
                <w:sz w:val="18"/>
                <w:szCs w:val="18"/>
              </w:rPr>
            </w:pPr>
            <w:r w:rsidDel="00000000" w:rsidR="00000000" w:rsidRPr="00000000">
              <w:rPr>
                <w:sz w:val="18"/>
                <w:szCs w:val="18"/>
                <w:rtl w:val="0"/>
              </w:rPr>
              <w:t xml:space="preserve">Identify and describe the functions of different parts of flowering plants: roots, stem/trunk, leaves and flowers </w:t>
            </w:r>
          </w:p>
          <w:p w:rsidR="00000000" w:rsidDel="00000000" w:rsidP="00000000" w:rsidRDefault="00000000" w:rsidRPr="00000000" w14:paraId="00000067">
            <w:pPr>
              <w:jc w:val="center"/>
              <w:rPr>
                <w:sz w:val="18"/>
                <w:szCs w:val="18"/>
              </w:rPr>
            </w:pPr>
            <w:r w:rsidDel="00000000" w:rsidR="00000000" w:rsidRPr="00000000">
              <w:rPr>
                <w:rtl w:val="0"/>
              </w:rPr>
            </w:r>
          </w:p>
          <w:p w:rsidR="00000000" w:rsidDel="00000000" w:rsidP="00000000" w:rsidRDefault="00000000" w:rsidRPr="00000000" w14:paraId="00000068">
            <w:pPr>
              <w:jc w:val="center"/>
              <w:rPr>
                <w:sz w:val="18"/>
                <w:szCs w:val="18"/>
              </w:rPr>
            </w:pPr>
            <w:r w:rsidDel="00000000" w:rsidR="00000000" w:rsidRPr="00000000">
              <w:rPr>
                <w:sz w:val="18"/>
                <w:szCs w:val="18"/>
                <w:rtl w:val="0"/>
              </w:rPr>
              <w:t xml:space="preserve">Explore the requirements of plants for life and growth (air, light, water, nutrients from soil, and room to grow) and how they vary from plant to plant </w:t>
            </w:r>
          </w:p>
          <w:p w:rsidR="00000000" w:rsidDel="00000000" w:rsidP="00000000" w:rsidRDefault="00000000" w:rsidRPr="00000000" w14:paraId="00000069">
            <w:pPr>
              <w:jc w:val="center"/>
              <w:rPr>
                <w:sz w:val="18"/>
                <w:szCs w:val="18"/>
              </w:rPr>
            </w:pPr>
            <w:r w:rsidDel="00000000" w:rsidR="00000000" w:rsidRPr="00000000">
              <w:rPr>
                <w:rtl w:val="0"/>
              </w:rPr>
            </w:r>
          </w:p>
          <w:p w:rsidR="00000000" w:rsidDel="00000000" w:rsidP="00000000" w:rsidRDefault="00000000" w:rsidRPr="00000000" w14:paraId="0000006A">
            <w:pPr>
              <w:jc w:val="center"/>
              <w:rPr>
                <w:sz w:val="18"/>
                <w:szCs w:val="18"/>
              </w:rPr>
            </w:pPr>
            <w:r w:rsidDel="00000000" w:rsidR="00000000" w:rsidRPr="00000000">
              <w:rPr>
                <w:sz w:val="18"/>
                <w:szCs w:val="18"/>
                <w:rtl w:val="0"/>
              </w:rPr>
              <w:t xml:space="preserve">Investigate the way in which water is transported within plants </w:t>
            </w:r>
          </w:p>
          <w:p w:rsidR="00000000" w:rsidDel="00000000" w:rsidP="00000000" w:rsidRDefault="00000000" w:rsidRPr="00000000" w14:paraId="0000006B">
            <w:pPr>
              <w:jc w:val="center"/>
              <w:rPr>
                <w:sz w:val="18"/>
                <w:szCs w:val="18"/>
              </w:rPr>
            </w:pPr>
            <w:r w:rsidDel="00000000" w:rsidR="00000000" w:rsidRPr="00000000">
              <w:rPr>
                <w:rtl w:val="0"/>
              </w:rPr>
            </w:r>
          </w:p>
          <w:p w:rsidR="00000000" w:rsidDel="00000000" w:rsidP="00000000" w:rsidRDefault="00000000" w:rsidRPr="00000000" w14:paraId="0000006C">
            <w:pPr>
              <w:jc w:val="center"/>
              <w:rPr>
                <w:sz w:val="18"/>
                <w:szCs w:val="18"/>
              </w:rPr>
            </w:pPr>
            <w:r w:rsidDel="00000000" w:rsidR="00000000" w:rsidRPr="00000000">
              <w:rPr>
                <w:sz w:val="18"/>
                <w:szCs w:val="18"/>
                <w:rtl w:val="0"/>
              </w:rPr>
              <w:t xml:space="preserve">Explore the part that flowers play in the life cycle of flowering plants, including pollination, seed formation and seed dispersal.</w:t>
            </w:r>
          </w:p>
        </w:tc>
        <w:tc>
          <w:tcPr/>
          <w:p w:rsidR="00000000" w:rsidDel="00000000" w:rsidP="00000000" w:rsidRDefault="00000000" w:rsidRPr="00000000" w14:paraId="0000006D">
            <w:pPr>
              <w:jc w:val="center"/>
              <w:rPr>
                <w:b w:val="1"/>
                <w:sz w:val="20"/>
                <w:szCs w:val="20"/>
              </w:rPr>
            </w:pPr>
            <w:r w:rsidDel="00000000" w:rsidR="00000000" w:rsidRPr="00000000">
              <w:rPr>
                <w:b w:val="1"/>
                <w:sz w:val="20"/>
                <w:szCs w:val="20"/>
                <w:rtl w:val="0"/>
              </w:rPr>
              <w:t xml:space="preserve">Light and shadows</w:t>
            </w:r>
          </w:p>
          <w:p w:rsidR="00000000" w:rsidDel="00000000" w:rsidP="00000000" w:rsidRDefault="00000000" w:rsidRPr="00000000" w14:paraId="0000006E">
            <w:pPr>
              <w:jc w:val="center"/>
              <w:rPr>
                <w:sz w:val="18"/>
                <w:szCs w:val="18"/>
              </w:rPr>
            </w:pPr>
            <w:r w:rsidDel="00000000" w:rsidR="00000000" w:rsidRPr="00000000">
              <w:rPr>
                <w:rtl w:val="0"/>
              </w:rPr>
            </w:r>
          </w:p>
          <w:p w:rsidR="00000000" w:rsidDel="00000000" w:rsidP="00000000" w:rsidRDefault="00000000" w:rsidRPr="00000000" w14:paraId="0000006F">
            <w:pPr>
              <w:jc w:val="center"/>
              <w:rPr>
                <w:sz w:val="18"/>
                <w:szCs w:val="18"/>
              </w:rPr>
            </w:pPr>
            <w:r w:rsidDel="00000000" w:rsidR="00000000" w:rsidRPr="00000000">
              <w:rPr>
                <w:sz w:val="18"/>
                <w:szCs w:val="18"/>
                <w:rtl w:val="0"/>
              </w:rPr>
              <w:t xml:space="preserve">Recognise that they need light in order to see things and that dark is the absence of light </w:t>
            </w:r>
          </w:p>
          <w:p w:rsidR="00000000" w:rsidDel="00000000" w:rsidP="00000000" w:rsidRDefault="00000000" w:rsidRPr="00000000" w14:paraId="00000070">
            <w:pPr>
              <w:jc w:val="center"/>
              <w:rPr>
                <w:sz w:val="18"/>
                <w:szCs w:val="18"/>
              </w:rPr>
            </w:pPr>
            <w:r w:rsidDel="00000000" w:rsidR="00000000" w:rsidRPr="00000000">
              <w:rPr>
                <w:rtl w:val="0"/>
              </w:rPr>
            </w:r>
          </w:p>
          <w:p w:rsidR="00000000" w:rsidDel="00000000" w:rsidP="00000000" w:rsidRDefault="00000000" w:rsidRPr="00000000" w14:paraId="00000071">
            <w:pPr>
              <w:jc w:val="center"/>
              <w:rPr>
                <w:sz w:val="18"/>
                <w:szCs w:val="18"/>
              </w:rPr>
            </w:pPr>
            <w:r w:rsidDel="00000000" w:rsidR="00000000" w:rsidRPr="00000000">
              <w:rPr>
                <w:sz w:val="18"/>
                <w:szCs w:val="18"/>
                <w:rtl w:val="0"/>
              </w:rPr>
              <w:t xml:space="preserve">Notice that light is reflected from surfaces</w:t>
            </w:r>
          </w:p>
          <w:p w:rsidR="00000000" w:rsidDel="00000000" w:rsidP="00000000" w:rsidRDefault="00000000" w:rsidRPr="00000000" w14:paraId="00000072">
            <w:pPr>
              <w:jc w:val="center"/>
              <w:rPr>
                <w:sz w:val="18"/>
                <w:szCs w:val="18"/>
              </w:rPr>
            </w:pPr>
            <w:r w:rsidDel="00000000" w:rsidR="00000000" w:rsidRPr="00000000">
              <w:rPr>
                <w:rtl w:val="0"/>
              </w:rPr>
            </w:r>
          </w:p>
          <w:p w:rsidR="00000000" w:rsidDel="00000000" w:rsidP="00000000" w:rsidRDefault="00000000" w:rsidRPr="00000000" w14:paraId="00000073">
            <w:pPr>
              <w:jc w:val="center"/>
              <w:rPr>
                <w:sz w:val="18"/>
                <w:szCs w:val="18"/>
              </w:rPr>
            </w:pPr>
            <w:r w:rsidDel="00000000" w:rsidR="00000000" w:rsidRPr="00000000">
              <w:rPr>
                <w:sz w:val="18"/>
                <w:szCs w:val="18"/>
                <w:rtl w:val="0"/>
              </w:rPr>
              <w:t xml:space="preserve">Recognise that light from the sun can be dangerous and that there are ways to protect their eyes</w:t>
            </w:r>
          </w:p>
          <w:p w:rsidR="00000000" w:rsidDel="00000000" w:rsidP="00000000" w:rsidRDefault="00000000" w:rsidRPr="00000000" w14:paraId="00000074">
            <w:pPr>
              <w:jc w:val="center"/>
              <w:rPr>
                <w:sz w:val="18"/>
                <w:szCs w:val="18"/>
              </w:rPr>
            </w:pPr>
            <w:r w:rsidDel="00000000" w:rsidR="00000000" w:rsidRPr="00000000">
              <w:rPr>
                <w:rtl w:val="0"/>
              </w:rPr>
            </w:r>
          </w:p>
          <w:p w:rsidR="00000000" w:rsidDel="00000000" w:rsidP="00000000" w:rsidRDefault="00000000" w:rsidRPr="00000000" w14:paraId="00000075">
            <w:pPr>
              <w:jc w:val="center"/>
              <w:rPr>
                <w:sz w:val="18"/>
                <w:szCs w:val="18"/>
              </w:rPr>
            </w:pPr>
            <w:r w:rsidDel="00000000" w:rsidR="00000000" w:rsidRPr="00000000">
              <w:rPr>
                <w:sz w:val="18"/>
                <w:szCs w:val="18"/>
                <w:rtl w:val="0"/>
              </w:rPr>
              <w:t xml:space="preserve"> Recognise that shadows are formed when the light from a light source is blocked by an opaque object </w:t>
            </w:r>
          </w:p>
          <w:p w:rsidR="00000000" w:rsidDel="00000000" w:rsidP="00000000" w:rsidRDefault="00000000" w:rsidRPr="00000000" w14:paraId="00000076">
            <w:pPr>
              <w:jc w:val="center"/>
              <w:rPr>
                <w:sz w:val="18"/>
                <w:szCs w:val="18"/>
              </w:rPr>
            </w:pPr>
            <w:r w:rsidDel="00000000" w:rsidR="00000000" w:rsidRPr="00000000">
              <w:rPr>
                <w:rtl w:val="0"/>
              </w:rPr>
            </w:r>
          </w:p>
          <w:p w:rsidR="00000000" w:rsidDel="00000000" w:rsidP="00000000" w:rsidRDefault="00000000" w:rsidRPr="00000000" w14:paraId="00000077">
            <w:pPr>
              <w:jc w:val="left"/>
              <w:rPr>
                <w:sz w:val="18"/>
                <w:szCs w:val="18"/>
              </w:rPr>
            </w:pPr>
            <w:r w:rsidDel="00000000" w:rsidR="00000000" w:rsidRPr="00000000">
              <w:rPr>
                <w:sz w:val="18"/>
                <w:szCs w:val="18"/>
                <w:rtl w:val="0"/>
              </w:rPr>
              <w:t xml:space="preserve">Find patterns in the way that the size of shadows change.</w:t>
            </w:r>
          </w:p>
        </w:tc>
      </w:tr>
      <w:tr>
        <w:trPr>
          <w:trHeight w:val="1200" w:hRule="atLeast"/>
        </w:trPr>
        <w:tc>
          <w:tcPr>
            <w:vMerge w:val="continue"/>
            <w:shd w:fill="33cccc" w:val="clear"/>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p w:rsidR="00000000" w:rsidDel="00000000" w:rsidP="00000000" w:rsidRDefault="00000000" w:rsidRPr="00000000" w14:paraId="00000079">
            <w:pPr>
              <w:jc w:val="center"/>
              <w:rPr>
                <w:b w:val="1"/>
                <w:sz w:val="20"/>
                <w:szCs w:val="20"/>
              </w:rPr>
            </w:pPr>
            <w:r w:rsidDel="00000000" w:rsidR="00000000" w:rsidRPr="00000000">
              <w:rPr>
                <w:b w:val="1"/>
                <w:sz w:val="20"/>
                <w:szCs w:val="20"/>
                <w:rtl w:val="0"/>
              </w:rPr>
              <w:t xml:space="preserve">Year 4</w:t>
            </w:r>
          </w:p>
        </w:tc>
        <w:tc>
          <w:tcPr>
            <w:gridSpan w:val="2"/>
          </w:tcPr>
          <w:p w:rsidR="00000000" w:rsidDel="00000000" w:rsidP="00000000" w:rsidRDefault="00000000" w:rsidRPr="00000000" w14:paraId="0000007A">
            <w:pPr>
              <w:jc w:val="center"/>
              <w:rPr>
                <w:b w:val="1"/>
                <w:sz w:val="20"/>
                <w:szCs w:val="20"/>
              </w:rPr>
            </w:pPr>
            <w:r w:rsidDel="00000000" w:rsidR="00000000" w:rsidRPr="00000000">
              <w:rPr>
                <w:b w:val="1"/>
                <w:sz w:val="20"/>
                <w:szCs w:val="20"/>
                <w:rtl w:val="0"/>
              </w:rPr>
              <w:t xml:space="preserve">States of Matter</w:t>
            </w:r>
          </w:p>
          <w:p w:rsidR="00000000" w:rsidDel="00000000" w:rsidP="00000000" w:rsidRDefault="00000000" w:rsidRPr="00000000" w14:paraId="0000007B">
            <w:pPr>
              <w:jc w:val="center"/>
              <w:rPr>
                <w:sz w:val="20"/>
                <w:szCs w:val="20"/>
              </w:rPr>
            </w:pPr>
            <w:r w:rsidDel="00000000" w:rsidR="00000000" w:rsidRPr="00000000">
              <w:rPr>
                <w:rtl w:val="0"/>
              </w:rPr>
            </w:r>
          </w:p>
          <w:p w:rsidR="00000000" w:rsidDel="00000000" w:rsidP="00000000" w:rsidRDefault="00000000" w:rsidRPr="00000000" w14:paraId="0000007C">
            <w:pPr>
              <w:jc w:val="center"/>
              <w:rPr>
                <w:sz w:val="18"/>
                <w:szCs w:val="18"/>
              </w:rPr>
            </w:pPr>
            <w:r w:rsidDel="00000000" w:rsidR="00000000" w:rsidRPr="00000000">
              <w:rPr>
                <w:sz w:val="18"/>
                <w:szCs w:val="18"/>
                <w:rtl w:val="0"/>
              </w:rPr>
              <w:t xml:space="preserve">Compare and group materials together, according to whether they are solids, liquids or gases </w:t>
            </w:r>
          </w:p>
          <w:p w:rsidR="00000000" w:rsidDel="00000000" w:rsidP="00000000" w:rsidRDefault="00000000" w:rsidRPr="00000000" w14:paraId="0000007D">
            <w:pPr>
              <w:jc w:val="center"/>
              <w:rPr>
                <w:sz w:val="18"/>
                <w:szCs w:val="18"/>
              </w:rPr>
            </w:pPr>
            <w:r w:rsidDel="00000000" w:rsidR="00000000" w:rsidRPr="00000000">
              <w:rPr>
                <w:sz w:val="18"/>
                <w:szCs w:val="18"/>
                <w:rtl w:val="0"/>
              </w:rPr>
              <w:t xml:space="preserve">Observe that some materials change state when they are heated or cooled, and measure or research the temperature at which this happens in degrees Celsius (°C) </w:t>
            </w:r>
          </w:p>
          <w:p w:rsidR="00000000" w:rsidDel="00000000" w:rsidP="00000000" w:rsidRDefault="00000000" w:rsidRPr="00000000" w14:paraId="0000007E">
            <w:pPr>
              <w:jc w:val="center"/>
              <w:rPr>
                <w:sz w:val="18"/>
                <w:szCs w:val="18"/>
              </w:rPr>
            </w:pPr>
            <w:r w:rsidDel="00000000" w:rsidR="00000000" w:rsidRPr="00000000">
              <w:rPr>
                <w:rtl w:val="0"/>
              </w:rPr>
            </w:r>
          </w:p>
          <w:p w:rsidR="00000000" w:rsidDel="00000000" w:rsidP="00000000" w:rsidRDefault="00000000" w:rsidRPr="00000000" w14:paraId="0000007F">
            <w:pPr>
              <w:jc w:val="center"/>
              <w:rPr>
                <w:sz w:val="18"/>
                <w:szCs w:val="18"/>
              </w:rPr>
            </w:pPr>
            <w:r w:rsidDel="00000000" w:rsidR="00000000" w:rsidRPr="00000000">
              <w:rPr>
                <w:sz w:val="18"/>
                <w:szCs w:val="18"/>
                <w:rtl w:val="0"/>
              </w:rPr>
              <w:t xml:space="preserve">Identify the part played by evaporation and condensation in the water cycle and associate the rate of evaporation with temperature.</w:t>
            </w:r>
          </w:p>
        </w:tc>
        <w:tc>
          <w:tcPr/>
          <w:p w:rsidR="00000000" w:rsidDel="00000000" w:rsidP="00000000" w:rsidRDefault="00000000" w:rsidRPr="00000000" w14:paraId="00000081">
            <w:pPr>
              <w:jc w:val="center"/>
              <w:rPr>
                <w:b w:val="1"/>
                <w:sz w:val="20"/>
                <w:szCs w:val="20"/>
              </w:rPr>
            </w:pPr>
            <w:r w:rsidDel="00000000" w:rsidR="00000000" w:rsidRPr="00000000">
              <w:rPr>
                <w:b w:val="1"/>
                <w:sz w:val="20"/>
                <w:szCs w:val="20"/>
                <w:rtl w:val="0"/>
              </w:rPr>
              <w:t xml:space="preserve">Sound</w:t>
            </w:r>
          </w:p>
          <w:p w:rsidR="00000000" w:rsidDel="00000000" w:rsidP="00000000" w:rsidRDefault="00000000" w:rsidRPr="00000000" w14:paraId="00000082">
            <w:pPr>
              <w:jc w:val="center"/>
              <w:rPr>
                <w:sz w:val="20"/>
                <w:szCs w:val="20"/>
              </w:rPr>
            </w:pPr>
            <w:r w:rsidDel="00000000" w:rsidR="00000000" w:rsidRPr="00000000">
              <w:rPr>
                <w:rtl w:val="0"/>
              </w:rPr>
            </w:r>
          </w:p>
          <w:p w:rsidR="00000000" w:rsidDel="00000000" w:rsidP="00000000" w:rsidRDefault="00000000" w:rsidRPr="00000000" w14:paraId="00000083">
            <w:pPr>
              <w:jc w:val="center"/>
              <w:rPr>
                <w:sz w:val="18"/>
                <w:szCs w:val="18"/>
              </w:rPr>
            </w:pPr>
            <w:r w:rsidDel="00000000" w:rsidR="00000000" w:rsidRPr="00000000">
              <w:rPr>
                <w:sz w:val="18"/>
                <w:szCs w:val="18"/>
                <w:rtl w:val="0"/>
              </w:rPr>
              <w:t xml:space="preserve">Identify how sounds are made, associating some of them with something vibrating </w:t>
            </w:r>
          </w:p>
          <w:p w:rsidR="00000000" w:rsidDel="00000000" w:rsidP="00000000" w:rsidRDefault="00000000" w:rsidRPr="00000000" w14:paraId="00000084">
            <w:pPr>
              <w:jc w:val="center"/>
              <w:rPr>
                <w:sz w:val="18"/>
                <w:szCs w:val="18"/>
              </w:rPr>
            </w:pPr>
            <w:r w:rsidDel="00000000" w:rsidR="00000000" w:rsidRPr="00000000">
              <w:rPr>
                <w:sz w:val="18"/>
                <w:szCs w:val="18"/>
                <w:rtl w:val="0"/>
              </w:rPr>
              <w:t xml:space="preserve">Recognise that vibrations from sounds travel through a medium to the ear</w:t>
            </w:r>
          </w:p>
          <w:p w:rsidR="00000000" w:rsidDel="00000000" w:rsidP="00000000" w:rsidRDefault="00000000" w:rsidRPr="00000000" w14:paraId="00000085">
            <w:pPr>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86">
            <w:pPr>
              <w:jc w:val="center"/>
              <w:rPr>
                <w:sz w:val="18"/>
                <w:szCs w:val="18"/>
              </w:rPr>
            </w:pPr>
            <w:r w:rsidDel="00000000" w:rsidR="00000000" w:rsidRPr="00000000">
              <w:rPr>
                <w:sz w:val="18"/>
                <w:szCs w:val="18"/>
                <w:rtl w:val="0"/>
              </w:rPr>
              <w:t xml:space="preserve">Find patterns between the pitch of a sound and features of the object that produced it </w:t>
            </w:r>
          </w:p>
          <w:p w:rsidR="00000000" w:rsidDel="00000000" w:rsidP="00000000" w:rsidRDefault="00000000" w:rsidRPr="00000000" w14:paraId="00000087">
            <w:pPr>
              <w:jc w:val="center"/>
              <w:rPr>
                <w:sz w:val="18"/>
                <w:szCs w:val="18"/>
              </w:rPr>
            </w:pPr>
            <w:r w:rsidDel="00000000" w:rsidR="00000000" w:rsidRPr="00000000">
              <w:rPr>
                <w:rtl w:val="0"/>
              </w:rPr>
            </w:r>
          </w:p>
          <w:p w:rsidR="00000000" w:rsidDel="00000000" w:rsidP="00000000" w:rsidRDefault="00000000" w:rsidRPr="00000000" w14:paraId="00000088">
            <w:pPr>
              <w:jc w:val="center"/>
              <w:rPr>
                <w:sz w:val="18"/>
                <w:szCs w:val="18"/>
              </w:rPr>
            </w:pPr>
            <w:r w:rsidDel="00000000" w:rsidR="00000000" w:rsidRPr="00000000">
              <w:rPr>
                <w:sz w:val="18"/>
                <w:szCs w:val="18"/>
                <w:rtl w:val="0"/>
              </w:rPr>
              <w:t xml:space="preserve">Find patterns between the volume of a sound and the strength of the vibrations that produced it </w:t>
            </w:r>
          </w:p>
          <w:p w:rsidR="00000000" w:rsidDel="00000000" w:rsidP="00000000" w:rsidRDefault="00000000" w:rsidRPr="00000000" w14:paraId="00000089">
            <w:pPr>
              <w:jc w:val="center"/>
              <w:rPr>
                <w:sz w:val="18"/>
                <w:szCs w:val="18"/>
              </w:rPr>
            </w:pPr>
            <w:r w:rsidDel="00000000" w:rsidR="00000000" w:rsidRPr="00000000">
              <w:rPr>
                <w:rtl w:val="0"/>
              </w:rPr>
            </w:r>
          </w:p>
          <w:p w:rsidR="00000000" w:rsidDel="00000000" w:rsidP="00000000" w:rsidRDefault="00000000" w:rsidRPr="00000000" w14:paraId="0000008A">
            <w:pPr>
              <w:jc w:val="center"/>
              <w:rPr>
                <w:sz w:val="18"/>
                <w:szCs w:val="18"/>
              </w:rPr>
            </w:pPr>
            <w:r w:rsidDel="00000000" w:rsidR="00000000" w:rsidRPr="00000000">
              <w:rPr>
                <w:sz w:val="18"/>
                <w:szCs w:val="18"/>
                <w:rtl w:val="0"/>
              </w:rPr>
              <w:t xml:space="preserve">Recognise that sounds get fainter as the distance from the sound source increases.</w:t>
            </w:r>
          </w:p>
        </w:tc>
        <w:tc>
          <w:tcPr/>
          <w:p w:rsidR="00000000" w:rsidDel="00000000" w:rsidP="00000000" w:rsidRDefault="00000000" w:rsidRPr="00000000" w14:paraId="0000008B">
            <w:pPr>
              <w:jc w:val="center"/>
              <w:rPr>
                <w:b w:val="1"/>
                <w:sz w:val="20"/>
                <w:szCs w:val="20"/>
              </w:rPr>
            </w:pPr>
            <w:r w:rsidDel="00000000" w:rsidR="00000000" w:rsidRPr="00000000">
              <w:rPr>
                <w:b w:val="1"/>
                <w:sz w:val="20"/>
                <w:szCs w:val="20"/>
                <w:rtl w:val="0"/>
              </w:rPr>
              <w:t xml:space="preserve">Circuits and Conductors</w:t>
            </w:r>
          </w:p>
          <w:p w:rsidR="00000000" w:rsidDel="00000000" w:rsidP="00000000" w:rsidRDefault="00000000" w:rsidRPr="00000000" w14:paraId="0000008C">
            <w:pPr>
              <w:jc w:val="center"/>
              <w:rPr>
                <w:sz w:val="18"/>
                <w:szCs w:val="18"/>
              </w:rPr>
            </w:pPr>
            <w:r w:rsidDel="00000000" w:rsidR="00000000" w:rsidRPr="00000000">
              <w:rPr>
                <w:rtl w:val="0"/>
              </w:rPr>
            </w:r>
          </w:p>
          <w:p w:rsidR="00000000" w:rsidDel="00000000" w:rsidP="00000000" w:rsidRDefault="00000000" w:rsidRPr="00000000" w14:paraId="0000008D">
            <w:pPr>
              <w:jc w:val="center"/>
              <w:rPr>
                <w:sz w:val="18"/>
                <w:szCs w:val="18"/>
              </w:rPr>
            </w:pPr>
            <w:r w:rsidDel="00000000" w:rsidR="00000000" w:rsidRPr="00000000">
              <w:rPr>
                <w:sz w:val="18"/>
                <w:szCs w:val="18"/>
                <w:rtl w:val="0"/>
              </w:rPr>
              <w:t xml:space="preserve">Identify common appliances that run on electricity </w:t>
            </w:r>
          </w:p>
          <w:p w:rsidR="00000000" w:rsidDel="00000000" w:rsidP="00000000" w:rsidRDefault="00000000" w:rsidRPr="00000000" w14:paraId="0000008E">
            <w:pPr>
              <w:jc w:val="center"/>
              <w:rPr>
                <w:sz w:val="18"/>
                <w:szCs w:val="18"/>
              </w:rPr>
            </w:pPr>
            <w:r w:rsidDel="00000000" w:rsidR="00000000" w:rsidRPr="00000000">
              <w:rPr>
                <w:rtl w:val="0"/>
              </w:rPr>
            </w:r>
          </w:p>
          <w:p w:rsidR="00000000" w:rsidDel="00000000" w:rsidP="00000000" w:rsidRDefault="00000000" w:rsidRPr="00000000" w14:paraId="0000008F">
            <w:pPr>
              <w:jc w:val="center"/>
              <w:rPr>
                <w:sz w:val="18"/>
                <w:szCs w:val="18"/>
              </w:rPr>
            </w:pPr>
            <w:r w:rsidDel="00000000" w:rsidR="00000000" w:rsidRPr="00000000">
              <w:rPr>
                <w:sz w:val="18"/>
                <w:szCs w:val="18"/>
                <w:rtl w:val="0"/>
              </w:rPr>
              <w:t xml:space="preserve">Construct a simple series electrical circuit, identifying and naming its basic parts, including cells, wires, bulbs, switches and buzzers </w:t>
            </w:r>
          </w:p>
          <w:p w:rsidR="00000000" w:rsidDel="00000000" w:rsidP="00000000" w:rsidRDefault="00000000" w:rsidRPr="00000000" w14:paraId="00000090">
            <w:pPr>
              <w:jc w:val="center"/>
              <w:rPr>
                <w:sz w:val="18"/>
                <w:szCs w:val="18"/>
              </w:rPr>
            </w:pPr>
            <w:r w:rsidDel="00000000" w:rsidR="00000000" w:rsidRPr="00000000">
              <w:rPr>
                <w:rtl w:val="0"/>
              </w:rPr>
            </w:r>
          </w:p>
          <w:p w:rsidR="00000000" w:rsidDel="00000000" w:rsidP="00000000" w:rsidRDefault="00000000" w:rsidRPr="00000000" w14:paraId="00000091">
            <w:pPr>
              <w:jc w:val="center"/>
              <w:rPr>
                <w:sz w:val="18"/>
                <w:szCs w:val="18"/>
              </w:rPr>
            </w:pPr>
            <w:r w:rsidDel="00000000" w:rsidR="00000000" w:rsidRPr="00000000">
              <w:rPr>
                <w:sz w:val="18"/>
                <w:szCs w:val="18"/>
                <w:rtl w:val="0"/>
              </w:rPr>
              <w:t xml:space="preserve">Identify whether or not a lamp will light in a simple series circuit, based on whether or not the lamp is part of a complete loop with a battery </w:t>
            </w:r>
          </w:p>
          <w:p w:rsidR="00000000" w:rsidDel="00000000" w:rsidP="00000000" w:rsidRDefault="00000000" w:rsidRPr="00000000" w14:paraId="00000092">
            <w:pPr>
              <w:jc w:val="center"/>
              <w:rPr>
                <w:sz w:val="18"/>
                <w:szCs w:val="18"/>
              </w:rPr>
            </w:pPr>
            <w:r w:rsidDel="00000000" w:rsidR="00000000" w:rsidRPr="00000000">
              <w:rPr>
                <w:rtl w:val="0"/>
              </w:rPr>
            </w:r>
          </w:p>
          <w:p w:rsidR="00000000" w:rsidDel="00000000" w:rsidP="00000000" w:rsidRDefault="00000000" w:rsidRPr="00000000" w14:paraId="00000093">
            <w:pPr>
              <w:jc w:val="center"/>
              <w:rPr>
                <w:sz w:val="18"/>
                <w:szCs w:val="18"/>
              </w:rPr>
            </w:pPr>
            <w:r w:rsidDel="00000000" w:rsidR="00000000" w:rsidRPr="00000000">
              <w:rPr>
                <w:sz w:val="18"/>
                <w:szCs w:val="18"/>
                <w:rtl w:val="0"/>
              </w:rPr>
              <w:t xml:space="preserve">Recognise that a switch opens and closes a circuit and associate this with whether or not a lamp lights in a simple series circuit</w:t>
            </w:r>
          </w:p>
          <w:p w:rsidR="00000000" w:rsidDel="00000000" w:rsidP="00000000" w:rsidRDefault="00000000" w:rsidRPr="00000000" w14:paraId="00000094">
            <w:pPr>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95">
            <w:pPr>
              <w:jc w:val="center"/>
              <w:rPr>
                <w:sz w:val="18"/>
                <w:szCs w:val="18"/>
              </w:rPr>
            </w:pPr>
            <w:r w:rsidDel="00000000" w:rsidR="00000000" w:rsidRPr="00000000">
              <w:rPr>
                <w:sz w:val="18"/>
                <w:szCs w:val="18"/>
                <w:rtl w:val="0"/>
              </w:rPr>
              <w:t xml:space="preserve">Recognise some common conductors and insulators, and associate metals with being good conductors.</w:t>
            </w:r>
          </w:p>
        </w:tc>
        <w:tc>
          <w:tcPr>
            <w:shd w:fill="auto" w:val="clear"/>
          </w:tcPr>
          <w:p w:rsidR="00000000" w:rsidDel="00000000" w:rsidP="00000000" w:rsidRDefault="00000000" w:rsidRPr="00000000" w14:paraId="00000096">
            <w:pPr>
              <w:jc w:val="center"/>
              <w:rPr>
                <w:sz w:val="20"/>
                <w:szCs w:val="20"/>
              </w:rPr>
            </w:pPr>
            <w:r w:rsidDel="00000000" w:rsidR="00000000" w:rsidRPr="00000000">
              <w:rPr>
                <w:b w:val="1"/>
                <w:sz w:val="20"/>
                <w:szCs w:val="20"/>
                <w:rtl w:val="0"/>
              </w:rPr>
              <w:t xml:space="preserve">Living things and Habitat</w:t>
            </w:r>
            <w:r w:rsidDel="00000000" w:rsidR="00000000" w:rsidRPr="00000000">
              <w:rPr>
                <w:sz w:val="20"/>
                <w:szCs w:val="20"/>
                <w:rtl w:val="0"/>
              </w:rPr>
              <w:t xml:space="preserve">s</w:t>
            </w:r>
          </w:p>
          <w:p w:rsidR="00000000" w:rsidDel="00000000" w:rsidP="00000000" w:rsidRDefault="00000000" w:rsidRPr="00000000" w14:paraId="00000097">
            <w:pPr>
              <w:jc w:val="center"/>
              <w:rPr>
                <w:sz w:val="18"/>
                <w:szCs w:val="18"/>
              </w:rPr>
            </w:pPr>
            <w:r w:rsidDel="00000000" w:rsidR="00000000" w:rsidRPr="00000000">
              <w:rPr>
                <w:rtl w:val="0"/>
              </w:rPr>
            </w:r>
          </w:p>
          <w:p w:rsidR="00000000" w:rsidDel="00000000" w:rsidP="00000000" w:rsidRDefault="00000000" w:rsidRPr="00000000" w14:paraId="00000098">
            <w:pPr>
              <w:jc w:val="center"/>
              <w:rPr>
                <w:sz w:val="18"/>
                <w:szCs w:val="18"/>
              </w:rPr>
            </w:pPr>
            <w:r w:rsidDel="00000000" w:rsidR="00000000" w:rsidRPr="00000000">
              <w:rPr>
                <w:sz w:val="18"/>
                <w:szCs w:val="18"/>
                <w:rtl w:val="0"/>
              </w:rPr>
              <w:t xml:space="preserve">Recognise that living things can be grouped in a variety of ways </w:t>
            </w:r>
          </w:p>
          <w:p w:rsidR="00000000" w:rsidDel="00000000" w:rsidP="00000000" w:rsidRDefault="00000000" w:rsidRPr="00000000" w14:paraId="00000099">
            <w:pPr>
              <w:jc w:val="center"/>
              <w:rPr>
                <w:sz w:val="18"/>
                <w:szCs w:val="18"/>
              </w:rPr>
            </w:pPr>
            <w:r w:rsidDel="00000000" w:rsidR="00000000" w:rsidRPr="00000000">
              <w:rPr>
                <w:sz w:val="18"/>
                <w:szCs w:val="18"/>
                <w:rtl w:val="0"/>
              </w:rPr>
              <w:t xml:space="preserve">Explore and use classification keys to help group, identify and name a variety of living things in their local and wider environment </w:t>
            </w:r>
          </w:p>
          <w:p w:rsidR="00000000" w:rsidDel="00000000" w:rsidP="00000000" w:rsidRDefault="00000000" w:rsidRPr="00000000" w14:paraId="0000009A">
            <w:pPr>
              <w:jc w:val="center"/>
              <w:rPr>
                <w:sz w:val="18"/>
                <w:szCs w:val="18"/>
              </w:rPr>
            </w:pPr>
            <w:r w:rsidDel="00000000" w:rsidR="00000000" w:rsidRPr="00000000">
              <w:rPr>
                <w:rtl w:val="0"/>
              </w:rPr>
            </w:r>
          </w:p>
          <w:p w:rsidR="00000000" w:rsidDel="00000000" w:rsidP="00000000" w:rsidRDefault="00000000" w:rsidRPr="00000000" w14:paraId="0000009B">
            <w:pPr>
              <w:jc w:val="center"/>
              <w:rPr>
                <w:sz w:val="18"/>
                <w:szCs w:val="18"/>
              </w:rPr>
            </w:pPr>
            <w:r w:rsidDel="00000000" w:rsidR="00000000" w:rsidRPr="00000000">
              <w:rPr>
                <w:sz w:val="18"/>
                <w:szCs w:val="18"/>
                <w:rtl w:val="0"/>
              </w:rPr>
              <w:t xml:space="preserve">Recognise that environments can change and that this can sometimes pose dangers to living things.</w:t>
            </w:r>
          </w:p>
        </w:tc>
        <w:tc>
          <w:tcPr>
            <w:shd w:fill="auto" w:val="clear"/>
          </w:tcPr>
          <w:p w:rsidR="00000000" w:rsidDel="00000000" w:rsidP="00000000" w:rsidRDefault="00000000" w:rsidRPr="00000000" w14:paraId="0000009C">
            <w:pPr>
              <w:jc w:val="center"/>
              <w:rPr>
                <w:b w:val="1"/>
                <w:sz w:val="20"/>
                <w:szCs w:val="20"/>
              </w:rPr>
            </w:pPr>
            <w:r w:rsidDel="00000000" w:rsidR="00000000" w:rsidRPr="00000000">
              <w:rPr>
                <w:b w:val="1"/>
                <w:sz w:val="20"/>
                <w:szCs w:val="20"/>
                <w:rtl w:val="0"/>
              </w:rPr>
              <w:t xml:space="preserve">Animals incl Humans</w:t>
            </w:r>
          </w:p>
          <w:p w:rsidR="00000000" w:rsidDel="00000000" w:rsidP="00000000" w:rsidRDefault="00000000" w:rsidRPr="00000000" w14:paraId="0000009D">
            <w:pPr>
              <w:jc w:val="center"/>
              <w:rPr>
                <w:sz w:val="18"/>
                <w:szCs w:val="18"/>
              </w:rPr>
            </w:pPr>
            <w:r w:rsidDel="00000000" w:rsidR="00000000" w:rsidRPr="00000000">
              <w:rPr>
                <w:rtl w:val="0"/>
              </w:rPr>
            </w:r>
          </w:p>
          <w:p w:rsidR="00000000" w:rsidDel="00000000" w:rsidP="00000000" w:rsidRDefault="00000000" w:rsidRPr="00000000" w14:paraId="0000009E">
            <w:pPr>
              <w:jc w:val="center"/>
              <w:rPr>
                <w:sz w:val="18"/>
                <w:szCs w:val="18"/>
              </w:rPr>
            </w:pPr>
            <w:r w:rsidDel="00000000" w:rsidR="00000000" w:rsidRPr="00000000">
              <w:rPr>
                <w:sz w:val="18"/>
                <w:szCs w:val="18"/>
                <w:rtl w:val="0"/>
              </w:rPr>
              <w:t xml:space="preserve">Describe the simple functions of the basic parts of the digestive system in humans </w:t>
            </w:r>
          </w:p>
          <w:p w:rsidR="00000000" w:rsidDel="00000000" w:rsidP="00000000" w:rsidRDefault="00000000" w:rsidRPr="00000000" w14:paraId="0000009F">
            <w:pPr>
              <w:jc w:val="center"/>
              <w:rPr>
                <w:sz w:val="18"/>
                <w:szCs w:val="18"/>
              </w:rPr>
            </w:pPr>
            <w:r w:rsidDel="00000000" w:rsidR="00000000" w:rsidRPr="00000000">
              <w:rPr>
                <w:sz w:val="18"/>
                <w:szCs w:val="18"/>
                <w:rtl w:val="0"/>
              </w:rPr>
              <w:t xml:space="preserve">Identify the different types of teeth in humans and their simple functions</w:t>
            </w:r>
          </w:p>
          <w:p w:rsidR="00000000" w:rsidDel="00000000" w:rsidP="00000000" w:rsidRDefault="00000000" w:rsidRPr="00000000" w14:paraId="000000A0">
            <w:pPr>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A1">
            <w:pPr>
              <w:jc w:val="center"/>
              <w:rPr>
                <w:sz w:val="18"/>
                <w:szCs w:val="18"/>
              </w:rPr>
            </w:pPr>
            <w:r w:rsidDel="00000000" w:rsidR="00000000" w:rsidRPr="00000000">
              <w:rPr>
                <w:sz w:val="18"/>
                <w:szCs w:val="18"/>
                <w:rtl w:val="0"/>
              </w:rPr>
              <w:t xml:space="preserve">Construct and interpret a variety of food chains, identifying producers, predators and prey.</w:t>
            </w:r>
          </w:p>
        </w:tc>
      </w:tr>
      <w:tr>
        <w:trPr>
          <w:trHeight w:val="1200" w:hRule="atLeast"/>
        </w:trPr>
        <w:tc>
          <w:tcPr>
            <w:vMerge w:val="continue"/>
            <w:shd w:fill="33cccc" w:val="clear"/>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p w:rsidR="00000000" w:rsidDel="00000000" w:rsidP="00000000" w:rsidRDefault="00000000" w:rsidRPr="00000000" w14:paraId="000000A3">
            <w:pPr>
              <w:jc w:val="center"/>
              <w:rPr>
                <w:b w:val="1"/>
                <w:sz w:val="20"/>
                <w:szCs w:val="20"/>
              </w:rPr>
            </w:pPr>
            <w:r w:rsidDel="00000000" w:rsidR="00000000" w:rsidRPr="00000000">
              <w:rPr>
                <w:b w:val="1"/>
                <w:sz w:val="20"/>
                <w:szCs w:val="20"/>
                <w:rtl w:val="0"/>
              </w:rPr>
              <w:t xml:space="preserve">Year 5</w:t>
            </w:r>
          </w:p>
        </w:tc>
        <w:tc>
          <w:tcPr>
            <w:gridSpan w:val="2"/>
          </w:tcPr>
          <w:p w:rsidR="00000000" w:rsidDel="00000000" w:rsidP="00000000" w:rsidRDefault="00000000" w:rsidRPr="00000000" w14:paraId="000000A4">
            <w:pPr>
              <w:spacing w:line="276" w:lineRule="auto"/>
              <w:jc w:val="center"/>
              <w:rPr>
                <w:b w:val="1"/>
                <w:sz w:val="20"/>
                <w:szCs w:val="20"/>
              </w:rPr>
            </w:pPr>
            <w:r w:rsidDel="00000000" w:rsidR="00000000" w:rsidRPr="00000000">
              <w:rPr>
                <w:b w:val="1"/>
                <w:sz w:val="20"/>
                <w:szCs w:val="20"/>
                <w:rtl w:val="0"/>
              </w:rPr>
              <w:t xml:space="preserve">Forces</w:t>
            </w:r>
          </w:p>
          <w:p w:rsidR="00000000" w:rsidDel="00000000" w:rsidP="00000000" w:rsidRDefault="00000000" w:rsidRPr="00000000" w14:paraId="000000A5">
            <w:pPr>
              <w:spacing w:line="276" w:lineRule="auto"/>
              <w:jc w:val="center"/>
              <w:rPr>
                <w:sz w:val="20"/>
                <w:szCs w:val="20"/>
              </w:rPr>
            </w:pPr>
            <w:r w:rsidDel="00000000" w:rsidR="00000000" w:rsidRPr="00000000">
              <w:rPr>
                <w:rtl w:val="0"/>
              </w:rPr>
            </w:r>
          </w:p>
          <w:p w:rsidR="00000000" w:rsidDel="00000000" w:rsidP="00000000" w:rsidRDefault="00000000" w:rsidRPr="00000000" w14:paraId="000000A6">
            <w:pPr>
              <w:jc w:val="center"/>
              <w:rPr>
                <w:sz w:val="18"/>
                <w:szCs w:val="18"/>
              </w:rPr>
            </w:pPr>
            <w:r w:rsidDel="00000000" w:rsidR="00000000" w:rsidRPr="00000000">
              <w:rPr>
                <w:sz w:val="18"/>
                <w:szCs w:val="18"/>
                <w:rtl w:val="0"/>
              </w:rPr>
              <w:t xml:space="preserve">Unsupported objects fall towards the Earth because of the force of gravity acting between the Earth and the falling object</w:t>
            </w:r>
          </w:p>
          <w:p w:rsidR="00000000" w:rsidDel="00000000" w:rsidP="00000000" w:rsidRDefault="00000000" w:rsidRPr="00000000" w14:paraId="000000A7">
            <w:pPr>
              <w:jc w:val="center"/>
              <w:rPr>
                <w:sz w:val="18"/>
                <w:szCs w:val="18"/>
              </w:rPr>
            </w:pPr>
            <w:r w:rsidDel="00000000" w:rsidR="00000000" w:rsidRPr="00000000">
              <w:rPr>
                <w:rtl w:val="0"/>
              </w:rPr>
            </w:r>
          </w:p>
          <w:p w:rsidR="00000000" w:rsidDel="00000000" w:rsidP="00000000" w:rsidRDefault="00000000" w:rsidRPr="00000000" w14:paraId="000000A8">
            <w:pPr>
              <w:jc w:val="center"/>
              <w:rPr>
                <w:sz w:val="18"/>
                <w:szCs w:val="18"/>
              </w:rPr>
            </w:pPr>
            <w:r w:rsidDel="00000000" w:rsidR="00000000" w:rsidRPr="00000000">
              <w:rPr>
                <w:sz w:val="18"/>
                <w:szCs w:val="18"/>
                <w:rtl w:val="0"/>
              </w:rPr>
              <w:t xml:space="preserve">Identify the effects of air resistance, water resistance and friction, that acts between moving surfaces</w:t>
            </w:r>
          </w:p>
          <w:p w:rsidR="00000000" w:rsidDel="00000000" w:rsidP="00000000" w:rsidRDefault="00000000" w:rsidRPr="00000000" w14:paraId="000000A9">
            <w:pPr>
              <w:jc w:val="center"/>
              <w:rPr>
                <w:sz w:val="18"/>
                <w:szCs w:val="18"/>
              </w:rPr>
            </w:pPr>
            <w:r w:rsidDel="00000000" w:rsidR="00000000" w:rsidRPr="00000000">
              <w:rPr>
                <w:rtl w:val="0"/>
              </w:rPr>
            </w:r>
          </w:p>
          <w:p w:rsidR="00000000" w:rsidDel="00000000" w:rsidP="00000000" w:rsidRDefault="00000000" w:rsidRPr="00000000" w14:paraId="000000AA">
            <w:pPr>
              <w:jc w:val="center"/>
              <w:rPr>
                <w:sz w:val="18"/>
                <w:szCs w:val="18"/>
              </w:rPr>
            </w:pPr>
            <w:r w:rsidDel="00000000" w:rsidR="00000000" w:rsidRPr="00000000">
              <w:rPr>
                <w:sz w:val="18"/>
                <w:szCs w:val="18"/>
                <w:rtl w:val="0"/>
              </w:rPr>
              <w:t xml:space="preserve">Recognise that some mechanisms, including levers, pulleys and gears, allow a smaller force to have</w:t>
            </w:r>
            <w:r w:rsidDel="00000000" w:rsidR="00000000" w:rsidRPr="00000000">
              <w:rPr>
                <w:sz w:val="16"/>
                <w:szCs w:val="16"/>
                <w:rtl w:val="0"/>
              </w:rPr>
              <w:t xml:space="preserve"> a greater effect</w:t>
            </w:r>
            <w:r w:rsidDel="00000000" w:rsidR="00000000" w:rsidRPr="00000000">
              <w:rPr>
                <w:rtl w:val="0"/>
              </w:rPr>
            </w:r>
          </w:p>
        </w:tc>
        <w:tc>
          <w:tcPr/>
          <w:p w:rsidR="00000000" w:rsidDel="00000000" w:rsidP="00000000" w:rsidRDefault="00000000" w:rsidRPr="00000000" w14:paraId="000000AC">
            <w:pPr>
              <w:spacing w:line="276" w:lineRule="auto"/>
              <w:jc w:val="center"/>
              <w:rPr>
                <w:b w:val="1"/>
                <w:sz w:val="20"/>
                <w:szCs w:val="20"/>
              </w:rPr>
            </w:pPr>
            <w:r w:rsidDel="00000000" w:rsidR="00000000" w:rsidRPr="00000000">
              <w:rPr>
                <w:b w:val="1"/>
                <w:sz w:val="20"/>
                <w:szCs w:val="20"/>
                <w:rtl w:val="0"/>
              </w:rPr>
              <w:t xml:space="preserve">Earth and space</w:t>
            </w:r>
          </w:p>
          <w:p w:rsidR="00000000" w:rsidDel="00000000" w:rsidP="00000000" w:rsidRDefault="00000000" w:rsidRPr="00000000" w14:paraId="000000AD">
            <w:pPr>
              <w:spacing w:line="276" w:lineRule="auto"/>
              <w:jc w:val="center"/>
              <w:rPr>
                <w:sz w:val="20"/>
                <w:szCs w:val="20"/>
              </w:rPr>
            </w:pPr>
            <w:r w:rsidDel="00000000" w:rsidR="00000000" w:rsidRPr="00000000">
              <w:rPr>
                <w:rtl w:val="0"/>
              </w:rPr>
            </w:r>
          </w:p>
          <w:p w:rsidR="00000000" w:rsidDel="00000000" w:rsidP="00000000" w:rsidRDefault="00000000" w:rsidRPr="00000000" w14:paraId="000000AE">
            <w:pPr>
              <w:jc w:val="center"/>
              <w:rPr>
                <w:sz w:val="18"/>
                <w:szCs w:val="18"/>
              </w:rPr>
            </w:pPr>
            <w:r w:rsidDel="00000000" w:rsidR="00000000" w:rsidRPr="00000000">
              <w:rPr>
                <w:sz w:val="18"/>
                <w:szCs w:val="18"/>
                <w:rtl w:val="0"/>
              </w:rPr>
              <w:t xml:space="preserve">Describe the movement of the Earth, and other planets, relative to the Sun</w:t>
            </w:r>
          </w:p>
          <w:p w:rsidR="00000000" w:rsidDel="00000000" w:rsidP="00000000" w:rsidRDefault="00000000" w:rsidRPr="00000000" w14:paraId="000000AF">
            <w:pPr>
              <w:jc w:val="center"/>
              <w:rPr>
                <w:sz w:val="18"/>
                <w:szCs w:val="18"/>
              </w:rPr>
            </w:pPr>
            <w:r w:rsidDel="00000000" w:rsidR="00000000" w:rsidRPr="00000000">
              <w:rPr>
                <w:rtl w:val="0"/>
              </w:rPr>
            </w:r>
          </w:p>
          <w:p w:rsidR="00000000" w:rsidDel="00000000" w:rsidP="00000000" w:rsidRDefault="00000000" w:rsidRPr="00000000" w14:paraId="000000B0">
            <w:pPr>
              <w:jc w:val="center"/>
              <w:rPr>
                <w:sz w:val="18"/>
                <w:szCs w:val="18"/>
              </w:rPr>
            </w:pPr>
            <w:r w:rsidDel="00000000" w:rsidR="00000000" w:rsidRPr="00000000">
              <w:rPr>
                <w:sz w:val="18"/>
                <w:szCs w:val="18"/>
                <w:rtl w:val="0"/>
              </w:rPr>
              <w:t xml:space="preserve">Describe movement of the Moon relative to Earth</w:t>
            </w:r>
          </w:p>
          <w:p w:rsidR="00000000" w:rsidDel="00000000" w:rsidP="00000000" w:rsidRDefault="00000000" w:rsidRPr="00000000" w14:paraId="000000B1">
            <w:pPr>
              <w:jc w:val="center"/>
              <w:rPr>
                <w:sz w:val="18"/>
                <w:szCs w:val="18"/>
              </w:rPr>
            </w:pPr>
            <w:r w:rsidDel="00000000" w:rsidR="00000000" w:rsidRPr="00000000">
              <w:rPr>
                <w:rtl w:val="0"/>
              </w:rPr>
            </w:r>
          </w:p>
          <w:p w:rsidR="00000000" w:rsidDel="00000000" w:rsidP="00000000" w:rsidRDefault="00000000" w:rsidRPr="00000000" w14:paraId="000000B2">
            <w:pPr>
              <w:jc w:val="center"/>
              <w:rPr>
                <w:sz w:val="18"/>
                <w:szCs w:val="18"/>
              </w:rPr>
            </w:pPr>
            <w:r w:rsidDel="00000000" w:rsidR="00000000" w:rsidRPr="00000000">
              <w:rPr>
                <w:sz w:val="18"/>
                <w:szCs w:val="18"/>
                <w:rtl w:val="0"/>
              </w:rPr>
              <w:t xml:space="preserve">Understanding of night and day due to the Earth’s rotation</w:t>
            </w:r>
          </w:p>
        </w:tc>
        <w:tc>
          <w:tcPr/>
          <w:p w:rsidR="00000000" w:rsidDel="00000000" w:rsidP="00000000" w:rsidRDefault="00000000" w:rsidRPr="00000000" w14:paraId="000000B3">
            <w:pPr>
              <w:spacing w:line="276" w:lineRule="auto"/>
              <w:jc w:val="center"/>
              <w:rPr>
                <w:b w:val="1"/>
                <w:sz w:val="20"/>
                <w:szCs w:val="20"/>
              </w:rPr>
            </w:pPr>
            <w:r w:rsidDel="00000000" w:rsidR="00000000" w:rsidRPr="00000000">
              <w:rPr>
                <w:b w:val="1"/>
                <w:sz w:val="20"/>
                <w:szCs w:val="20"/>
                <w:rtl w:val="0"/>
              </w:rPr>
              <w:t xml:space="preserve">Properties and changes of materials</w:t>
            </w:r>
          </w:p>
          <w:p w:rsidR="00000000" w:rsidDel="00000000" w:rsidP="00000000" w:rsidRDefault="00000000" w:rsidRPr="00000000" w14:paraId="000000B4">
            <w:pPr>
              <w:spacing w:line="276" w:lineRule="auto"/>
              <w:jc w:val="center"/>
              <w:rPr>
                <w:sz w:val="20"/>
                <w:szCs w:val="20"/>
              </w:rPr>
            </w:pPr>
            <w:r w:rsidDel="00000000" w:rsidR="00000000" w:rsidRPr="00000000">
              <w:rPr>
                <w:rtl w:val="0"/>
              </w:rPr>
            </w:r>
          </w:p>
          <w:p w:rsidR="00000000" w:rsidDel="00000000" w:rsidP="00000000" w:rsidRDefault="00000000" w:rsidRPr="00000000" w14:paraId="000000B5">
            <w:pPr>
              <w:jc w:val="center"/>
              <w:rPr>
                <w:sz w:val="18"/>
                <w:szCs w:val="18"/>
              </w:rPr>
            </w:pPr>
            <w:r w:rsidDel="00000000" w:rsidR="00000000" w:rsidRPr="00000000">
              <w:rPr>
                <w:sz w:val="18"/>
                <w:szCs w:val="18"/>
                <w:rtl w:val="0"/>
              </w:rPr>
              <w:t xml:space="preserve">Compare and group materials based on their properties</w:t>
            </w:r>
          </w:p>
          <w:p w:rsidR="00000000" w:rsidDel="00000000" w:rsidP="00000000" w:rsidRDefault="00000000" w:rsidRPr="00000000" w14:paraId="000000B6">
            <w:pPr>
              <w:jc w:val="center"/>
              <w:rPr>
                <w:sz w:val="18"/>
                <w:szCs w:val="18"/>
              </w:rPr>
            </w:pPr>
            <w:r w:rsidDel="00000000" w:rsidR="00000000" w:rsidRPr="00000000">
              <w:rPr>
                <w:rtl w:val="0"/>
              </w:rPr>
            </w:r>
          </w:p>
          <w:p w:rsidR="00000000" w:rsidDel="00000000" w:rsidP="00000000" w:rsidRDefault="00000000" w:rsidRPr="00000000" w14:paraId="000000B7">
            <w:pPr>
              <w:jc w:val="center"/>
              <w:rPr>
                <w:sz w:val="18"/>
                <w:szCs w:val="18"/>
              </w:rPr>
            </w:pPr>
            <w:r w:rsidDel="00000000" w:rsidR="00000000" w:rsidRPr="00000000">
              <w:rPr>
                <w:sz w:val="18"/>
                <w:szCs w:val="18"/>
                <w:rtl w:val="0"/>
              </w:rPr>
              <w:t xml:space="preserve">Know some will dissolve in a liquid and how to recover this</w:t>
            </w:r>
          </w:p>
          <w:p w:rsidR="00000000" w:rsidDel="00000000" w:rsidP="00000000" w:rsidRDefault="00000000" w:rsidRPr="00000000" w14:paraId="000000B8">
            <w:pPr>
              <w:jc w:val="center"/>
              <w:rPr>
                <w:sz w:val="18"/>
                <w:szCs w:val="18"/>
              </w:rPr>
            </w:pPr>
            <w:r w:rsidDel="00000000" w:rsidR="00000000" w:rsidRPr="00000000">
              <w:rPr>
                <w:rtl w:val="0"/>
              </w:rPr>
            </w:r>
          </w:p>
          <w:p w:rsidR="00000000" w:rsidDel="00000000" w:rsidP="00000000" w:rsidRDefault="00000000" w:rsidRPr="00000000" w14:paraId="000000B9">
            <w:pPr>
              <w:jc w:val="center"/>
              <w:rPr>
                <w:sz w:val="18"/>
                <w:szCs w:val="18"/>
              </w:rPr>
            </w:pPr>
            <w:r w:rsidDel="00000000" w:rsidR="00000000" w:rsidRPr="00000000">
              <w:rPr>
                <w:sz w:val="18"/>
                <w:szCs w:val="18"/>
                <w:rtl w:val="0"/>
              </w:rPr>
              <w:t xml:space="preserve">Use knowledge of solids, liquids and gases to decide how mixtures might be separated</w:t>
            </w:r>
          </w:p>
          <w:p w:rsidR="00000000" w:rsidDel="00000000" w:rsidP="00000000" w:rsidRDefault="00000000" w:rsidRPr="00000000" w14:paraId="000000BA">
            <w:pPr>
              <w:jc w:val="center"/>
              <w:rPr>
                <w:sz w:val="18"/>
                <w:szCs w:val="18"/>
              </w:rPr>
            </w:pPr>
            <w:r w:rsidDel="00000000" w:rsidR="00000000" w:rsidRPr="00000000">
              <w:rPr>
                <w:rtl w:val="0"/>
              </w:rPr>
            </w:r>
          </w:p>
          <w:p w:rsidR="00000000" w:rsidDel="00000000" w:rsidP="00000000" w:rsidRDefault="00000000" w:rsidRPr="00000000" w14:paraId="000000BB">
            <w:pPr>
              <w:jc w:val="center"/>
              <w:rPr>
                <w:sz w:val="18"/>
                <w:szCs w:val="18"/>
              </w:rPr>
            </w:pPr>
            <w:r w:rsidDel="00000000" w:rsidR="00000000" w:rsidRPr="00000000">
              <w:rPr>
                <w:sz w:val="18"/>
                <w:szCs w:val="18"/>
                <w:rtl w:val="0"/>
              </w:rPr>
              <w:t xml:space="preserve">Reversible and irreversible changes</w:t>
            </w:r>
          </w:p>
          <w:p w:rsidR="00000000" w:rsidDel="00000000" w:rsidP="00000000" w:rsidRDefault="00000000" w:rsidRPr="00000000" w14:paraId="000000BC">
            <w:pPr>
              <w:jc w:val="center"/>
              <w:rPr>
                <w:sz w:val="18"/>
                <w:szCs w:val="18"/>
              </w:rPr>
            </w:pPr>
            <w:r w:rsidDel="00000000" w:rsidR="00000000" w:rsidRPr="00000000">
              <w:rPr>
                <w:sz w:val="16"/>
                <w:szCs w:val="16"/>
                <w:rtl w:val="0"/>
              </w:rPr>
              <w:t xml:space="preserve">Fair tests</w:t>
            </w:r>
            <w:r w:rsidDel="00000000" w:rsidR="00000000" w:rsidRPr="00000000">
              <w:rPr>
                <w:rtl w:val="0"/>
              </w:rPr>
            </w:r>
          </w:p>
        </w:tc>
        <w:tc>
          <w:tcPr/>
          <w:p w:rsidR="00000000" w:rsidDel="00000000" w:rsidP="00000000" w:rsidRDefault="00000000" w:rsidRPr="00000000" w14:paraId="000000BD">
            <w:pPr>
              <w:spacing w:line="276" w:lineRule="auto"/>
              <w:jc w:val="center"/>
              <w:rPr>
                <w:b w:val="1"/>
                <w:sz w:val="20"/>
                <w:szCs w:val="20"/>
              </w:rPr>
            </w:pPr>
            <w:r w:rsidDel="00000000" w:rsidR="00000000" w:rsidRPr="00000000">
              <w:rPr>
                <w:b w:val="1"/>
                <w:sz w:val="20"/>
                <w:szCs w:val="20"/>
                <w:rtl w:val="0"/>
              </w:rPr>
              <w:t xml:space="preserve">Living things &amp; their habitats</w:t>
            </w:r>
          </w:p>
          <w:p w:rsidR="00000000" w:rsidDel="00000000" w:rsidP="00000000" w:rsidRDefault="00000000" w:rsidRPr="00000000" w14:paraId="000000BE">
            <w:pPr>
              <w:spacing w:line="276" w:lineRule="auto"/>
              <w:jc w:val="center"/>
              <w:rPr>
                <w:sz w:val="20"/>
                <w:szCs w:val="20"/>
              </w:rPr>
            </w:pPr>
            <w:r w:rsidDel="00000000" w:rsidR="00000000" w:rsidRPr="00000000">
              <w:rPr>
                <w:rtl w:val="0"/>
              </w:rPr>
            </w:r>
          </w:p>
          <w:p w:rsidR="00000000" w:rsidDel="00000000" w:rsidP="00000000" w:rsidRDefault="00000000" w:rsidRPr="00000000" w14:paraId="000000BF">
            <w:pPr>
              <w:jc w:val="center"/>
              <w:rPr>
                <w:sz w:val="18"/>
                <w:szCs w:val="18"/>
              </w:rPr>
            </w:pPr>
            <w:r w:rsidDel="00000000" w:rsidR="00000000" w:rsidRPr="00000000">
              <w:rPr>
                <w:sz w:val="18"/>
                <w:szCs w:val="18"/>
                <w:rtl w:val="0"/>
              </w:rPr>
              <w:t xml:space="preserve">Describe the differences in the life cycles of a mammal, an amphibian, an insect and a bird</w:t>
            </w:r>
          </w:p>
          <w:p w:rsidR="00000000" w:rsidDel="00000000" w:rsidP="00000000" w:rsidRDefault="00000000" w:rsidRPr="00000000" w14:paraId="000000C0">
            <w:pPr>
              <w:jc w:val="center"/>
              <w:rPr>
                <w:sz w:val="18"/>
                <w:szCs w:val="18"/>
              </w:rPr>
            </w:pPr>
            <w:r w:rsidDel="00000000" w:rsidR="00000000" w:rsidRPr="00000000">
              <w:rPr>
                <w:rtl w:val="0"/>
              </w:rPr>
            </w:r>
          </w:p>
          <w:p w:rsidR="00000000" w:rsidDel="00000000" w:rsidP="00000000" w:rsidRDefault="00000000" w:rsidRPr="00000000" w14:paraId="000000C1">
            <w:pPr>
              <w:jc w:val="center"/>
              <w:rPr>
                <w:sz w:val="18"/>
                <w:szCs w:val="18"/>
              </w:rPr>
            </w:pPr>
            <w:r w:rsidDel="00000000" w:rsidR="00000000" w:rsidRPr="00000000">
              <w:rPr>
                <w:sz w:val="18"/>
                <w:szCs w:val="18"/>
                <w:rtl w:val="0"/>
              </w:rPr>
              <w:t xml:space="preserve">Describe the life processes of reproduction in some plants and animals</w:t>
            </w:r>
          </w:p>
        </w:tc>
        <w:tc>
          <w:tcPr>
            <w:tcBorders>
              <w:bottom w:color="000000" w:space="0" w:sz="4" w:val="single"/>
            </w:tcBorders>
          </w:tcPr>
          <w:p w:rsidR="00000000" w:rsidDel="00000000" w:rsidP="00000000" w:rsidRDefault="00000000" w:rsidRPr="00000000" w14:paraId="000000C2">
            <w:pPr>
              <w:spacing w:line="276" w:lineRule="auto"/>
              <w:jc w:val="cente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0C3">
            <w:pPr>
              <w:spacing w:line="276" w:lineRule="auto"/>
              <w:jc w:val="center"/>
              <w:rPr>
                <w:sz w:val="20"/>
                <w:szCs w:val="20"/>
              </w:rPr>
            </w:pPr>
            <w:r w:rsidDel="00000000" w:rsidR="00000000" w:rsidRPr="00000000">
              <w:rPr>
                <w:rtl w:val="0"/>
              </w:rPr>
            </w:r>
          </w:p>
          <w:p w:rsidR="00000000" w:rsidDel="00000000" w:rsidP="00000000" w:rsidRDefault="00000000" w:rsidRPr="00000000" w14:paraId="000000C4">
            <w:pPr>
              <w:jc w:val="center"/>
              <w:rPr>
                <w:sz w:val="18"/>
                <w:szCs w:val="18"/>
              </w:rPr>
            </w:pPr>
            <w:bookmarkStart w:colFirst="0" w:colLast="0" w:name="_gjdgxs" w:id="0"/>
            <w:bookmarkEnd w:id="0"/>
            <w:r w:rsidDel="00000000" w:rsidR="00000000" w:rsidRPr="00000000">
              <w:rPr>
                <w:sz w:val="18"/>
                <w:szCs w:val="18"/>
                <w:rtl w:val="0"/>
              </w:rPr>
              <w:t xml:space="preserve">Describe the changes as humans develop to old age</w:t>
            </w:r>
          </w:p>
        </w:tc>
      </w:tr>
      <w:tr>
        <w:trPr>
          <w:trHeight w:val="1200" w:hRule="atLeast"/>
        </w:trPr>
        <w:tc>
          <w:tcPr>
            <w:vMerge w:val="continue"/>
            <w:shd w:fill="33cccc" w:val="clear"/>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p w:rsidR="00000000" w:rsidDel="00000000" w:rsidP="00000000" w:rsidRDefault="00000000" w:rsidRPr="00000000" w14:paraId="000000C6">
            <w:pPr>
              <w:jc w:val="center"/>
              <w:rPr>
                <w:b w:val="1"/>
                <w:sz w:val="20"/>
                <w:szCs w:val="20"/>
              </w:rPr>
            </w:pPr>
            <w:r w:rsidDel="00000000" w:rsidR="00000000" w:rsidRPr="00000000">
              <w:rPr>
                <w:b w:val="1"/>
                <w:sz w:val="20"/>
                <w:szCs w:val="20"/>
                <w:rtl w:val="0"/>
              </w:rPr>
              <w:t xml:space="preserve">Year 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jc w:val="cente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0C8">
            <w:pPr>
              <w:jc w:val="center"/>
              <w:rPr>
                <w:sz w:val="20"/>
                <w:szCs w:val="20"/>
              </w:rPr>
            </w:pPr>
            <w:r w:rsidDel="00000000" w:rsidR="00000000" w:rsidRPr="00000000">
              <w:rPr>
                <w:rtl w:val="0"/>
              </w:rPr>
            </w:r>
          </w:p>
          <w:p w:rsidR="00000000" w:rsidDel="00000000" w:rsidP="00000000" w:rsidRDefault="00000000" w:rsidRPr="00000000" w14:paraId="000000C9">
            <w:pPr>
              <w:jc w:val="center"/>
              <w:rPr>
                <w:sz w:val="18"/>
                <w:szCs w:val="18"/>
              </w:rPr>
            </w:pPr>
            <w:r w:rsidDel="00000000" w:rsidR="00000000" w:rsidRPr="00000000">
              <w:rPr>
                <w:sz w:val="18"/>
                <w:szCs w:val="18"/>
                <w:rtl w:val="0"/>
              </w:rPr>
              <w:t xml:space="preserve">Identify and name the main parts of the human circulatory system, and describe the functions of the heart, blood vessels and blood </w:t>
            </w:r>
          </w:p>
          <w:p w:rsidR="00000000" w:rsidDel="00000000" w:rsidP="00000000" w:rsidRDefault="00000000" w:rsidRPr="00000000" w14:paraId="000000CA">
            <w:pPr>
              <w:jc w:val="center"/>
              <w:rPr>
                <w:sz w:val="18"/>
                <w:szCs w:val="18"/>
              </w:rPr>
            </w:pPr>
            <w:r w:rsidDel="00000000" w:rsidR="00000000" w:rsidRPr="00000000">
              <w:rPr>
                <w:rtl w:val="0"/>
              </w:rPr>
            </w:r>
          </w:p>
          <w:p w:rsidR="00000000" w:rsidDel="00000000" w:rsidP="00000000" w:rsidRDefault="00000000" w:rsidRPr="00000000" w14:paraId="000000CB">
            <w:pPr>
              <w:jc w:val="center"/>
              <w:rPr>
                <w:sz w:val="18"/>
                <w:szCs w:val="18"/>
              </w:rPr>
            </w:pPr>
            <w:r w:rsidDel="00000000" w:rsidR="00000000" w:rsidRPr="00000000">
              <w:rPr>
                <w:sz w:val="18"/>
                <w:szCs w:val="18"/>
                <w:rtl w:val="0"/>
              </w:rPr>
              <w:t xml:space="preserve">Recognise the impact of diet, exercise, drugs and lifestyle on the way their bodies function describe the ways in which nutrients and water are transported within animals, including humans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jc w:val="center"/>
              <w:rPr>
                <w:b w:val="1"/>
                <w:sz w:val="20"/>
                <w:szCs w:val="20"/>
              </w:rPr>
            </w:pPr>
            <w:r w:rsidDel="00000000" w:rsidR="00000000" w:rsidRPr="00000000">
              <w:rPr>
                <w:b w:val="1"/>
                <w:sz w:val="20"/>
                <w:szCs w:val="20"/>
                <w:rtl w:val="0"/>
              </w:rPr>
              <w:t xml:space="preserve">Evolution and Inheritance</w:t>
            </w:r>
          </w:p>
          <w:p w:rsidR="00000000" w:rsidDel="00000000" w:rsidP="00000000" w:rsidRDefault="00000000" w:rsidRPr="00000000" w14:paraId="000000CD">
            <w:pPr>
              <w:jc w:val="center"/>
              <w:rPr>
                <w:sz w:val="20"/>
                <w:szCs w:val="20"/>
              </w:rPr>
            </w:pPr>
            <w:r w:rsidDel="00000000" w:rsidR="00000000" w:rsidRPr="00000000">
              <w:rPr>
                <w:rtl w:val="0"/>
              </w:rPr>
            </w:r>
          </w:p>
          <w:p w:rsidR="00000000" w:rsidDel="00000000" w:rsidP="00000000" w:rsidRDefault="00000000" w:rsidRPr="00000000" w14:paraId="000000CE">
            <w:pPr>
              <w:jc w:val="center"/>
              <w:rPr>
                <w:sz w:val="18"/>
                <w:szCs w:val="18"/>
              </w:rPr>
            </w:pPr>
            <w:r w:rsidDel="00000000" w:rsidR="00000000" w:rsidRPr="00000000">
              <w:rPr>
                <w:sz w:val="18"/>
                <w:szCs w:val="18"/>
                <w:rtl w:val="0"/>
              </w:rPr>
              <w:t xml:space="preserve">Recognise that living things have changed over time and that fossils provide information about living things that inhabited the Earth millions of years ago </w:t>
            </w:r>
          </w:p>
          <w:p w:rsidR="00000000" w:rsidDel="00000000" w:rsidP="00000000" w:rsidRDefault="00000000" w:rsidRPr="00000000" w14:paraId="000000CF">
            <w:pPr>
              <w:jc w:val="center"/>
              <w:rPr>
                <w:sz w:val="18"/>
                <w:szCs w:val="18"/>
              </w:rPr>
            </w:pPr>
            <w:r w:rsidDel="00000000" w:rsidR="00000000" w:rsidRPr="00000000">
              <w:rPr>
                <w:rtl w:val="0"/>
              </w:rPr>
            </w:r>
          </w:p>
          <w:p w:rsidR="00000000" w:rsidDel="00000000" w:rsidP="00000000" w:rsidRDefault="00000000" w:rsidRPr="00000000" w14:paraId="000000D0">
            <w:pPr>
              <w:jc w:val="center"/>
              <w:rPr>
                <w:sz w:val="18"/>
                <w:szCs w:val="18"/>
              </w:rPr>
            </w:pPr>
            <w:r w:rsidDel="00000000" w:rsidR="00000000" w:rsidRPr="00000000">
              <w:rPr>
                <w:sz w:val="18"/>
                <w:szCs w:val="18"/>
                <w:rtl w:val="0"/>
              </w:rPr>
              <w:t xml:space="preserve">Recognise that living things produce offspring of the same kind, but normally offspring vary and are not identical to their parents </w:t>
            </w:r>
          </w:p>
          <w:p w:rsidR="00000000" w:rsidDel="00000000" w:rsidP="00000000" w:rsidRDefault="00000000" w:rsidRPr="00000000" w14:paraId="000000D1">
            <w:pPr>
              <w:jc w:val="center"/>
              <w:rPr>
                <w:sz w:val="18"/>
                <w:szCs w:val="18"/>
              </w:rPr>
            </w:pPr>
            <w:r w:rsidDel="00000000" w:rsidR="00000000" w:rsidRPr="00000000">
              <w:rPr>
                <w:rtl w:val="0"/>
              </w:rPr>
            </w:r>
          </w:p>
          <w:p w:rsidR="00000000" w:rsidDel="00000000" w:rsidP="00000000" w:rsidRDefault="00000000" w:rsidRPr="00000000" w14:paraId="000000D2">
            <w:pPr>
              <w:jc w:val="center"/>
              <w:rPr>
                <w:sz w:val="18"/>
                <w:szCs w:val="18"/>
              </w:rPr>
            </w:pPr>
            <w:r w:rsidDel="00000000" w:rsidR="00000000" w:rsidRPr="00000000">
              <w:rPr>
                <w:sz w:val="18"/>
                <w:szCs w:val="18"/>
                <w:rtl w:val="0"/>
              </w:rPr>
              <w:t xml:space="preserve">Identify how animals and plants are adapted to suit their environment in different ways and that adaptation may lead to evolution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jc w:val="center"/>
              <w:rPr>
                <w:b w:val="1"/>
                <w:sz w:val="20"/>
                <w:szCs w:val="20"/>
              </w:rPr>
            </w:pPr>
            <w:r w:rsidDel="00000000" w:rsidR="00000000" w:rsidRPr="00000000">
              <w:rPr>
                <w:b w:val="1"/>
                <w:sz w:val="20"/>
                <w:szCs w:val="20"/>
                <w:rtl w:val="0"/>
              </w:rPr>
              <w:t xml:space="preserve">Living things and their habitats</w:t>
            </w:r>
          </w:p>
          <w:p w:rsidR="00000000" w:rsidDel="00000000" w:rsidP="00000000" w:rsidRDefault="00000000" w:rsidRPr="00000000" w14:paraId="000000D4">
            <w:pPr>
              <w:jc w:val="center"/>
              <w:rPr>
                <w:sz w:val="20"/>
                <w:szCs w:val="20"/>
              </w:rPr>
            </w:pPr>
            <w:r w:rsidDel="00000000" w:rsidR="00000000" w:rsidRPr="00000000">
              <w:rPr>
                <w:rtl w:val="0"/>
              </w:rPr>
            </w:r>
          </w:p>
          <w:p w:rsidR="00000000" w:rsidDel="00000000" w:rsidP="00000000" w:rsidRDefault="00000000" w:rsidRPr="00000000" w14:paraId="000000D5">
            <w:pPr>
              <w:jc w:val="center"/>
              <w:rPr>
                <w:sz w:val="18"/>
                <w:szCs w:val="18"/>
              </w:rPr>
            </w:pPr>
            <w:r w:rsidDel="00000000" w:rsidR="00000000" w:rsidRPr="00000000">
              <w:rPr>
                <w:sz w:val="18"/>
                <w:szCs w:val="18"/>
                <w:rtl w:val="0"/>
              </w:rPr>
              <w:t xml:space="preserve">Describe how living things are classified into broad groups according to common observable characteristics and based on similarities and differences, including microorganisms, plants and animals</w:t>
            </w:r>
          </w:p>
          <w:p w:rsidR="00000000" w:rsidDel="00000000" w:rsidP="00000000" w:rsidRDefault="00000000" w:rsidRPr="00000000" w14:paraId="000000D6">
            <w:pPr>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D7">
            <w:pPr>
              <w:jc w:val="center"/>
              <w:rPr>
                <w:sz w:val="18"/>
                <w:szCs w:val="18"/>
              </w:rPr>
            </w:pPr>
            <w:r w:rsidDel="00000000" w:rsidR="00000000" w:rsidRPr="00000000">
              <w:rPr>
                <w:sz w:val="18"/>
                <w:szCs w:val="18"/>
                <w:rtl w:val="0"/>
              </w:rPr>
              <w:t xml:space="preserve">Give reasons for classifying plants and animals based on specific characteristics.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jc w:val="center"/>
              <w:rPr>
                <w:sz w:val="20"/>
                <w:szCs w:val="20"/>
              </w:rPr>
            </w:pPr>
            <w:r w:rsidDel="00000000" w:rsidR="00000000" w:rsidRPr="00000000">
              <w:rPr>
                <w:b w:val="1"/>
                <w:sz w:val="20"/>
                <w:szCs w:val="20"/>
                <w:rtl w:val="0"/>
              </w:rPr>
              <w:t xml:space="preserve">Electricity</w:t>
            </w:r>
            <w:r w:rsidDel="00000000" w:rsidR="00000000" w:rsidRPr="00000000">
              <w:rPr>
                <w:sz w:val="20"/>
                <w:szCs w:val="20"/>
                <w:rtl w:val="0"/>
              </w:rPr>
              <w:t xml:space="preserve"> </w:t>
            </w:r>
          </w:p>
          <w:p w:rsidR="00000000" w:rsidDel="00000000" w:rsidP="00000000" w:rsidRDefault="00000000" w:rsidRPr="00000000" w14:paraId="000000D9">
            <w:pPr>
              <w:jc w:val="center"/>
              <w:rPr>
                <w:sz w:val="20"/>
                <w:szCs w:val="20"/>
              </w:rPr>
            </w:pPr>
            <w:r w:rsidDel="00000000" w:rsidR="00000000" w:rsidRPr="00000000">
              <w:rPr>
                <w:rtl w:val="0"/>
              </w:rPr>
            </w:r>
          </w:p>
          <w:p w:rsidR="00000000" w:rsidDel="00000000" w:rsidP="00000000" w:rsidRDefault="00000000" w:rsidRPr="00000000" w14:paraId="000000DA">
            <w:pPr>
              <w:jc w:val="center"/>
              <w:rPr>
                <w:sz w:val="18"/>
                <w:szCs w:val="18"/>
              </w:rPr>
            </w:pPr>
            <w:r w:rsidDel="00000000" w:rsidR="00000000" w:rsidRPr="00000000">
              <w:rPr>
                <w:sz w:val="18"/>
                <w:szCs w:val="18"/>
                <w:rtl w:val="0"/>
              </w:rPr>
              <w:t xml:space="preserve">Associate the brightness of a lamp or the volume of a buzzer with the number and voltage of cells used in the circuit </w:t>
            </w:r>
          </w:p>
          <w:p w:rsidR="00000000" w:rsidDel="00000000" w:rsidP="00000000" w:rsidRDefault="00000000" w:rsidRPr="00000000" w14:paraId="000000DB">
            <w:pPr>
              <w:jc w:val="center"/>
              <w:rPr>
                <w:sz w:val="18"/>
                <w:szCs w:val="18"/>
              </w:rPr>
            </w:pPr>
            <w:r w:rsidDel="00000000" w:rsidR="00000000" w:rsidRPr="00000000">
              <w:rPr>
                <w:rtl w:val="0"/>
              </w:rPr>
            </w:r>
          </w:p>
          <w:p w:rsidR="00000000" w:rsidDel="00000000" w:rsidP="00000000" w:rsidRDefault="00000000" w:rsidRPr="00000000" w14:paraId="000000DC">
            <w:pPr>
              <w:jc w:val="center"/>
              <w:rPr>
                <w:sz w:val="18"/>
                <w:szCs w:val="18"/>
              </w:rPr>
            </w:pPr>
            <w:r w:rsidDel="00000000" w:rsidR="00000000" w:rsidRPr="00000000">
              <w:rPr>
                <w:sz w:val="18"/>
                <w:szCs w:val="18"/>
                <w:rtl w:val="0"/>
              </w:rPr>
              <w:t xml:space="preserve">Compare and give reasons for variations in how components function, including the brightness of bulbs, the loudness of buzzers and the on/off position of switches </w:t>
            </w:r>
          </w:p>
          <w:p w:rsidR="00000000" w:rsidDel="00000000" w:rsidP="00000000" w:rsidRDefault="00000000" w:rsidRPr="00000000" w14:paraId="000000DD">
            <w:pPr>
              <w:jc w:val="center"/>
              <w:rPr>
                <w:sz w:val="18"/>
                <w:szCs w:val="18"/>
              </w:rPr>
            </w:pPr>
            <w:r w:rsidDel="00000000" w:rsidR="00000000" w:rsidRPr="00000000">
              <w:rPr>
                <w:rtl w:val="0"/>
              </w:rPr>
            </w:r>
          </w:p>
          <w:p w:rsidR="00000000" w:rsidDel="00000000" w:rsidP="00000000" w:rsidRDefault="00000000" w:rsidRPr="00000000" w14:paraId="000000DE">
            <w:pPr>
              <w:jc w:val="center"/>
              <w:rPr>
                <w:sz w:val="18"/>
                <w:szCs w:val="18"/>
              </w:rPr>
            </w:pPr>
            <w:r w:rsidDel="00000000" w:rsidR="00000000" w:rsidRPr="00000000">
              <w:rPr>
                <w:sz w:val="18"/>
                <w:szCs w:val="18"/>
                <w:rtl w:val="0"/>
              </w:rPr>
              <w:t xml:space="preserve">Use recognised symbols when representing a simple circuit in a diagram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jc w:val="left"/>
              <w:rPr>
                <w:b w:val="1"/>
                <w:sz w:val="20"/>
                <w:szCs w:val="20"/>
              </w:rPr>
            </w:pPr>
            <w:r w:rsidDel="00000000" w:rsidR="00000000" w:rsidRPr="00000000">
              <w:rPr>
                <w:sz w:val="18"/>
                <w:szCs w:val="18"/>
                <w:rtl w:val="0"/>
              </w:rPr>
              <w:t xml:space="preserve">               </w:t>
            </w:r>
            <w:r w:rsidDel="00000000" w:rsidR="00000000" w:rsidRPr="00000000">
              <w:rPr>
                <w:b w:val="1"/>
                <w:sz w:val="18"/>
                <w:szCs w:val="18"/>
                <w:rtl w:val="0"/>
              </w:rPr>
              <w:t xml:space="preserve"> </w:t>
            </w:r>
            <w:r w:rsidDel="00000000" w:rsidR="00000000" w:rsidRPr="00000000">
              <w:rPr>
                <w:b w:val="1"/>
                <w:sz w:val="20"/>
                <w:szCs w:val="20"/>
                <w:rtl w:val="0"/>
              </w:rPr>
              <w:t xml:space="preserve">Light</w:t>
            </w:r>
          </w:p>
          <w:p w:rsidR="00000000" w:rsidDel="00000000" w:rsidP="00000000" w:rsidRDefault="00000000" w:rsidRPr="00000000" w14:paraId="000000E0">
            <w:pPr>
              <w:jc w:val="center"/>
              <w:rPr>
                <w:sz w:val="20"/>
                <w:szCs w:val="20"/>
              </w:rPr>
            </w:pPr>
            <w:r w:rsidDel="00000000" w:rsidR="00000000" w:rsidRPr="00000000">
              <w:rPr>
                <w:rtl w:val="0"/>
              </w:rPr>
            </w:r>
          </w:p>
          <w:p w:rsidR="00000000" w:rsidDel="00000000" w:rsidP="00000000" w:rsidRDefault="00000000" w:rsidRPr="00000000" w14:paraId="000000E1">
            <w:pPr>
              <w:jc w:val="center"/>
              <w:rPr>
                <w:sz w:val="18"/>
                <w:szCs w:val="18"/>
              </w:rPr>
            </w:pPr>
            <w:r w:rsidDel="00000000" w:rsidR="00000000" w:rsidRPr="00000000">
              <w:rPr>
                <w:sz w:val="18"/>
                <w:szCs w:val="18"/>
                <w:rtl w:val="0"/>
              </w:rPr>
              <w:t xml:space="preserve">Recognise that light appears to travel in straight lines </w:t>
            </w:r>
          </w:p>
          <w:p w:rsidR="00000000" w:rsidDel="00000000" w:rsidP="00000000" w:rsidRDefault="00000000" w:rsidRPr="00000000" w14:paraId="000000E2">
            <w:pPr>
              <w:jc w:val="center"/>
              <w:rPr>
                <w:sz w:val="18"/>
                <w:szCs w:val="18"/>
              </w:rPr>
            </w:pPr>
            <w:r w:rsidDel="00000000" w:rsidR="00000000" w:rsidRPr="00000000">
              <w:rPr>
                <w:rtl w:val="0"/>
              </w:rPr>
            </w:r>
          </w:p>
          <w:p w:rsidR="00000000" w:rsidDel="00000000" w:rsidP="00000000" w:rsidRDefault="00000000" w:rsidRPr="00000000" w14:paraId="000000E3">
            <w:pPr>
              <w:jc w:val="center"/>
              <w:rPr>
                <w:sz w:val="18"/>
                <w:szCs w:val="18"/>
              </w:rPr>
            </w:pPr>
            <w:r w:rsidDel="00000000" w:rsidR="00000000" w:rsidRPr="00000000">
              <w:rPr>
                <w:sz w:val="18"/>
                <w:szCs w:val="18"/>
                <w:rtl w:val="0"/>
              </w:rPr>
              <w:t xml:space="preserve">Use the idea that light travels in straight lines to explain that objects are seen because they give out or reflect light into the eye </w:t>
            </w:r>
          </w:p>
          <w:p w:rsidR="00000000" w:rsidDel="00000000" w:rsidP="00000000" w:rsidRDefault="00000000" w:rsidRPr="00000000" w14:paraId="000000E4">
            <w:pPr>
              <w:jc w:val="center"/>
              <w:rPr>
                <w:sz w:val="18"/>
                <w:szCs w:val="18"/>
              </w:rPr>
            </w:pPr>
            <w:r w:rsidDel="00000000" w:rsidR="00000000" w:rsidRPr="00000000">
              <w:rPr>
                <w:rtl w:val="0"/>
              </w:rPr>
            </w:r>
          </w:p>
          <w:p w:rsidR="00000000" w:rsidDel="00000000" w:rsidP="00000000" w:rsidRDefault="00000000" w:rsidRPr="00000000" w14:paraId="000000E5">
            <w:pPr>
              <w:jc w:val="center"/>
              <w:rPr>
                <w:sz w:val="18"/>
                <w:szCs w:val="18"/>
              </w:rPr>
            </w:pPr>
            <w:r w:rsidDel="00000000" w:rsidR="00000000" w:rsidRPr="00000000">
              <w:rPr>
                <w:sz w:val="18"/>
                <w:szCs w:val="18"/>
                <w:rtl w:val="0"/>
              </w:rPr>
              <w:t xml:space="preserve">Explain that we see things because light travels from light sources to our eyes or from light sources to objects and then to our eyes </w:t>
            </w:r>
          </w:p>
          <w:p w:rsidR="00000000" w:rsidDel="00000000" w:rsidP="00000000" w:rsidRDefault="00000000" w:rsidRPr="00000000" w14:paraId="000000E6">
            <w:pPr>
              <w:jc w:val="center"/>
              <w:rPr>
                <w:sz w:val="18"/>
                <w:szCs w:val="18"/>
              </w:rPr>
            </w:pPr>
            <w:r w:rsidDel="00000000" w:rsidR="00000000" w:rsidRPr="00000000">
              <w:rPr>
                <w:rtl w:val="0"/>
              </w:rPr>
            </w:r>
          </w:p>
          <w:p w:rsidR="00000000" w:rsidDel="00000000" w:rsidP="00000000" w:rsidRDefault="00000000" w:rsidRPr="00000000" w14:paraId="000000E7">
            <w:pPr>
              <w:jc w:val="center"/>
              <w:rPr>
                <w:sz w:val="18"/>
                <w:szCs w:val="18"/>
              </w:rPr>
            </w:pPr>
            <w:r w:rsidDel="00000000" w:rsidR="00000000" w:rsidRPr="00000000">
              <w:rPr>
                <w:sz w:val="18"/>
                <w:szCs w:val="18"/>
                <w:rtl w:val="0"/>
              </w:rPr>
              <w:t xml:space="preserve">Use the idea that light travels in straight lines to explain why shadows have the same shape as the objects that cast them.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jc w:val="center"/>
              <w:rPr>
                <w:b w:val="1"/>
                <w:sz w:val="18"/>
                <w:szCs w:val="18"/>
              </w:rPr>
            </w:pPr>
            <w:r w:rsidDel="00000000" w:rsidR="00000000" w:rsidRPr="00000000">
              <w:rPr>
                <w:b w:val="1"/>
                <w:sz w:val="20"/>
                <w:szCs w:val="20"/>
                <w:rtl w:val="0"/>
              </w:rPr>
              <w:t xml:space="preserve">Review</w:t>
            </w:r>
            <w:r w:rsidDel="00000000" w:rsidR="00000000" w:rsidRPr="00000000">
              <w:rPr>
                <w:rtl w:val="0"/>
              </w:rPr>
            </w:r>
          </w:p>
        </w:tc>
      </w:tr>
    </w:tbl>
    <w:p w:rsidR="00000000" w:rsidDel="00000000" w:rsidP="00000000" w:rsidRDefault="00000000" w:rsidRPr="00000000" w14:paraId="000000E9">
      <w:pPr>
        <w:rPr/>
      </w:pPr>
      <w:r w:rsidDel="00000000" w:rsidR="00000000" w:rsidRPr="00000000">
        <w:rPr>
          <w:rtl w:val="0"/>
        </w:rPr>
      </w:r>
    </w:p>
    <w:sectPr>
      <w:pgSz w:h="11906" w:w="16838"/>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